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28" w:rsidRDefault="00217428" w:rsidP="002174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217428" w:rsidRPr="00D3232F" w:rsidRDefault="00217428" w:rsidP="00217428">
      <w:pPr>
        <w:jc w:val="center"/>
        <w:rPr>
          <w:rFonts w:ascii="TH SarabunPSK" w:hAnsi="TH SarabunPSK" w:cs="TH SarabunPSK"/>
          <w:sz w:val="20"/>
          <w:szCs w:val="20"/>
        </w:rPr>
      </w:pPr>
    </w:p>
    <w:p w:rsidR="00217428" w:rsidRPr="0009787C" w:rsidRDefault="00217428" w:rsidP="00217428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นิติศาสตร์(น.บ.)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136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217428" w:rsidRPr="0099229B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17428" w:rsidRDefault="0021742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217428" w:rsidRPr="00217428" w:rsidRDefault="0021742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217428" w:rsidRPr="00217428" w:rsidRDefault="0021742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217428" w:rsidRPr="00217428" w:rsidRDefault="00217428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217428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217428" w:rsidRPr="00217428" w:rsidRDefault="00217428" w:rsidP="008121AD">
            <w:pPr>
              <w:pStyle w:val="4"/>
              <w:rPr>
                <w:rFonts w:ascii="TH SarabunPSK" w:hAnsi="TH SarabunPSK" w:cs="TH SarabunPSK"/>
              </w:rPr>
            </w:pPr>
            <w:r w:rsidRPr="00217428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217428" w:rsidRPr="00217428" w:rsidRDefault="0021742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217428" w:rsidRPr="00217428" w:rsidRDefault="00217428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217428" w:rsidRPr="00217428" w:rsidRDefault="00217428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74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HLA303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กฎหมายลักษณะครอบครัว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70788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กฎหมายลักษณะมรดก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กฎหมายวิธีพิจารณาความแพ่ง 1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1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 2</w:t>
            </w:r>
          </w:p>
        </w:tc>
        <w:tc>
          <w:tcPr>
            <w:tcW w:w="821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กฎหมายวิธีพิจารณาความแพ่ง 2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 2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กฎหมายลักษณะพยาน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AC76AD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พระธรรมนูญศาลยุติธรรม</w:t>
            </w:r>
          </w:p>
        </w:tc>
        <w:tc>
          <w:tcPr>
            <w:tcW w:w="821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37A7C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กฎหมายภาษีอากร</w:t>
            </w:r>
          </w:p>
        </w:tc>
        <w:tc>
          <w:tcPr>
            <w:tcW w:w="821" w:type="dxa"/>
            <w:vAlign w:val="center"/>
          </w:tcPr>
          <w:p w:rsidR="00217428" w:rsidRPr="00482150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37A7C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82150" w:rsidRDefault="0021742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82150">
              <w:rPr>
                <w:rFonts w:ascii="TH SarabunPSK" w:hAnsi="TH SarabunPSK" w:cs="TH SarabunPSK"/>
                <w:sz w:val="24"/>
                <w:szCs w:val="24"/>
              </w:rPr>
              <w:t>HLA402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กฎหมายแรงงาน</w:t>
            </w:r>
          </w:p>
        </w:tc>
        <w:tc>
          <w:tcPr>
            <w:tcW w:w="821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482150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37A7C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HLA403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กฎหมายล้มละลายและฟื้นฟูกิจการ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37A7C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กฎหมายระหว่างประเทศแผนกคดีเมือง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37A7C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กฎหมายระหว่างประเทศแผนกคดีบุคคล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2)2-0-4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ระบบกฎหมายในอาเซียน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นิติปรัชญา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หลักวิชาชีพนักกฎหมายและการว่าความ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9 นก.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HLA409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ประวัติศาสตร์กฎหมาย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กฎหมายทรัพย์สินทางปัญญา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กฎหมายการค้าระหว่างประเทศ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การบริหารงานยุติธรรม 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กฎหมายเด็กและเยาวชน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การสืบสวนและสอบสวน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อาชญาวิทยาและทัณฑวิทยา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HLA416 </w:t>
            </w:r>
            <w:r w:rsidRPr="0012403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กฎหมายเกี่ยวกับการบริหารราชการและเจ้าหน้าที่รัฐ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HLA417 </w:t>
            </w:r>
            <w:r w:rsidRPr="0012403B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กฎหมายว่าด้วยการควบคุมการใช้อำนาจของรัฐ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 91 นก.</w:t>
            </w:r>
          </w:p>
        </w:tc>
        <w:tc>
          <w:tcPr>
            <w:tcW w:w="814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2025E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HLA418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กฎหมายปกครองส่วนท้องถิ่น</w:t>
            </w:r>
          </w:p>
        </w:tc>
        <w:tc>
          <w:tcPr>
            <w:tcW w:w="821" w:type="dxa"/>
            <w:vAlign w:val="center"/>
          </w:tcPr>
          <w:p w:rsidR="00217428" w:rsidRPr="00E10667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หลักกฎหมายเอกชน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F20148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กฎหมายพรรคการเมืองและการเลือกตั้ง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หลักกฎหมายมหาชน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F20148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กฎหมายรัฐสภา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กฎหมายลักษณะนิติกรรมและสัญญา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F20148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F5B4E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กฎหมายเกี่ยวกับผังเมืองและการควบคุมอาคาร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กฎหมายรัฐธรรมนูญ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F20148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กฎหมายสิ่งแวดล้อม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1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กฎหมายเทคโนโลยีสารสนเทศ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กฎหมายลักษณะหนี้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กฎหมายเกี่ยวกับการท่องเที่ยว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กฎหมายลักษณะทรัพย์สินและที่ดิน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กฎหมายเกี่ยวกับอุตสาหกรรม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150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กฎหมายลักษณะละเมิด จัดการงานนอกสั่ง ลาภมิควรได้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ระเบียบวิธีวิจัยทางนิติศาสตร์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เอกเทศสัญญา 1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HLA427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ภาษาอังกฤษสำหรับนักกฎหมาย</w:t>
            </w: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41C5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8B41C5"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 w:rsidRPr="008B41C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576" w:type="dxa"/>
          </w:tcPr>
          <w:p w:rsidR="00217428" w:rsidRPr="00E10667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2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8B41C5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5B67B3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3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C7CC7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AD581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เอกเทศสัญญา 2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82150">
              <w:rPr>
                <w:rFonts w:ascii="TH SarabunPSK" w:hAnsi="TH SarabunPSK" w:cs="TH SarabunPSK" w:hint="cs"/>
                <w:sz w:val="23"/>
                <w:szCs w:val="23"/>
                <w:cs/>
              </w:rPr>
              <w:t>กฎหมายลักษณะประกันด้วยบุคคลและทรัพย์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CB5203" w:rsidRDefault="00217428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กฎหมายลักษณะตัวแทนและนายหน้า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กฎหมายลักษณะประกันภัย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กฎหมายลักษณะตั๋วเงินและบัญชีเดินสะพัด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กฎหมายปกครอง 1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CB5203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1246">
              <w:rPr>
                <w:rFonts w:ascii="TH SarabunPSK" w:hAnsi="TH SarabunPSK" w:cs="TH SarabunPSK"/>
                <w:sz w:val="24"/>
                <w:szCs w:val="24"/>
              </w:rPr>
              <w:t>HLA302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กฎหมายลักษณะหุ้นส่วน-บริษัท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C7CC7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17428" w:rsidRPr="000E42A1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217428" w:rsidRPr="00646A1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4C7CC7" w:rsidRDefault="00217428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217428" w:rsidRPr="000E42A1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7428" w:rsidRPr="0009787C" w:rsidTr="0021742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217428" w:rsidRPr="00201246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217428" w:rsidRPr="00643A32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217428" w:rsidRPr="000E42A1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217428" w:rsidRPr="000E42A1" w:rsidRDefault="00217428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217428" w:rsidRPr="0099229B" w:rsidRDefault="00217428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217428" w:rsidRDefault="00060217" w:rsidP="00217428">
      <w:pPr>
        <w:rPr>
          <w:rFonts w:hint="cs"/>
        </w:rPr>
      </w:pPr>
    </w:p>
    <w:sectPr w:rsidR="00060217" w:rsidRPr="00217428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217428"/>
    <w:rsid w:val="003174CA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2017-10-16T05:52:00Z</dcterms:created>
  <dcterms:modified xsi:type="dcterms:W3CDTF">2017-10-16T05:52:00Z</dcterms:modified>
</cp:coreProperties>
</file>