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D642" w14:textId="77777777" w:rsidR="00A40A02" w:rsidRPr="00A40A02" w:rsidRDefault="00A40A02" w:rsidP="00A40A0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A40A02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13E61203" w14:textId="77777777" w:rsidR="00A40A02" w:rsidRPr="00A40A02" w:rsidRDefault="00A40A02" w:rsidP="00A40A02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เคมี (วท.บ.)</w:t>
      </w:r>
      <w:r w:rsidRPr="00A40A0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A40A02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A40A02">
        <w:rPr>
          <w:rFonts w:ascii="TH SarabunPSK" w:hAnsi="TH SarabunPSK" w:cs="TH SarabunPSK"/>
          <w:b/>
          <w:bCs/>
          <w:sz w:val="28"/>
          <w:szCs w:val="28"/>
        </w:rPr>
        <w:t xml:space="preserve">134 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A40A02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(หลักสูตร63)</w:t>
      </w:r>
    </w:p>
    <w:tbl>
      <w:tblPr>
        <w:tblW w:w="11296" w:type="dxa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3634"/>
        <w:gridCol w:w="678"/>
        <w:gridCol w:w="714"/>
        <w:gridCol w:w="741"/>
        <w:gridCol w:w="3629"/>
        <w:gridCol w:w="669"/>
        <w:gridCol w:w="559"/>
      </w:tblGrid>
      <w:tr w:rsidR="00A40A02" w:rsidRPr="00A40A02" w14:paraId="71A5DA42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C4DC22C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4E1EFDF5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1601701B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503675F4" w14:textId="77777777" w:rsidR="00A40A02" w:rsidRPr="00A40A02" w:rsidRDefault="00A40A0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5457E9AE" w14:textId="77777777" w:rsidR="00A40A02" w:rsidRPr="00A40A02" w:rsidRDefault="00A40A0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4BACA275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vAlign w:val="center"/>
          </w:tcPr>
          <w:p w14:paraId="38E15213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59" w:type="dxa"/>
            <w:vAlign w:val="center"/>
          </w:tcPr>
          <w:p w14:paraId="37166823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A40A02" w:rsidRPr="00A40A02" w14:paraId="7FFA1866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2B3042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8B1F3B4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1.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proofErr w:type="gramStart"/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หมวดวิชาการศึกษาทั่วไป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30</w:t>
            </w:r>
            <w:proofErr w:type="gramEnd"/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DDEFD1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EA0046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BD6450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622F463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2.2 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บังคับ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63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9" w:type="dxa"/>
            <w:vAlign w:val="center"/>
          </w:tcPr>
          <w:p w14:paraId="46064172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59" w:type="dxa"/>
          </w:tcPr>
          <w:p w14:paraId="7909973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759FF450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8870CF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087E8D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1.1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คุณค่าแห่งชีวิตและวิถีสังคม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6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50EBAA8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BF91B6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E9D715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91233E2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>SCH211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เคมีอนินทรี</w:t>
            </w:r>
            <w:proofErr w:type="spellStart"/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ย์</w:t>
            </w:r>
            <w:proofErr w:type="spellEnd"/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1</w:t>
            </w:r>
          </w:p>
        </w:tc>
        <w:tc>
          <w:tcPr>
            <w:tcW w:w="669" w:type="dxa"/>
            <w:vAlign w:val="center"/>
          </w:tcPr>
          <w:p w14:paraId="6A5D22B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1208C5F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49086B7F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46CA1D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68A7E6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A208E4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DFE6D7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4B95E5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6661F94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>SCH212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ปฏิบัติการเคมีอนินทรี</w:t>
            </w:r>
            <w:proofErr w:type="spellStart"/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ย์</w:t>
            </w:r>
            <w:proofErr w:type="spellEnd"/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1</w:t>
            </w:r>
          </w:p>
        </w:tc>
        <w:tc>
          <w:tcPr>
            <w:tcW w:w="669" w:type="dxa"/>
            <w:vAlign w:val="center"/>
          </w:tcPr>
          <w:p w14:paraId="06D64C0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</w:tcPr>
          <w:p w14:paraId="662F8B8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7E2724CD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310BC7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41B9041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GEN111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ราชนครินทร์กับการพัฒนาท้องถิ่น</w:t>
            </w:r>
          </w:p>
        </w:tc>
        <w:tc>
          <w:tcPr>
            <w:tcW w:w="678" w:type="dxa"/>
            <w:vAlign w:val="center"/>
          </w:tcPr>
          <w:p w14:paraId="0079D1B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C6F845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D33F6A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D8A9188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SCH213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เคมีอนินทรี</w:t>
            </w:r>
            <w:proofErr w:type="spellStart"/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ย์</w:t>
            </w:r>
            <w:proofErr w:type="spellEnd"/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2</w:t>
            </w:r>
          </w:p>
        </w:tc>
        <w:tc>
          <w:tcPr>
            <w:tcW w:w="669" w:type="dxa"/>
            <w:vAlign w:val="center"/>
          </w:tcPr>
          <w:p w14:paraId="17FDC39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7D45E9C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06DCC7DD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EBBC9A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534DFC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8794DF4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00B044C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54AAC6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CC3E048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SCH214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ปฏิบัติการเคมีอนินทรี</w:t>
            </w:r>
            <w:proofErr w:type="spellStart"/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ย์</w:t>
            </w:r>
            <w:proofErr w:type="spellEnd"/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2</w:t>
            </w:r>
          </w:p>
        </w:tc>
        <w:tc>
          <w:tcPr>
            <w:tcW w:w="669" w:type="dxa"/>
            <w:vAlign w:val="center"/>
          </w:tcPr>
          <w:p w14:paraId="217FDD5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</w:tcPr>
          <w:p w14:paraId="415C23F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70C2800E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EEC0E2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E7AFBC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>GEN121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ความรักแห่งชีวิต</w:t>
            </w:r>
          </w:p>
        </w:tc>
        <w:tc>
          <w:tcPr>
            <w:tcW w:w="678" w:type="dxa"/>
            <w:vAlign w:val="center"/>
          </w:tcPr>
          <w:p w14:paraId="734D704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CDA0BD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406320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B9B2BA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SCH221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เคมีอินทรีย์ 1</w:t>
            </w:r>
          </w:p>
        </w:tc>
        <w:tc>
          <w:tcPr>
            <w:tcW w:w="669" w:type="dxa"/>
            <w:vAlign w:val="center"/>
          </w:tcPr>
          <w:p w14:paraId="4B0A32E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6150B87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5ADE691D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0B7817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AEE66C1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GEN122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โภชนาการเพื่อสุขภาพ</w:t>
            </w:r>
          </w:p>
        </w:tc>
        <w:tc>
          <w:tcPr>
            <w:tcW w:w="678" w:type="dxa"/>
            <w:vAlign w:val="center"/>
          </w:tcPr>
          <w:p w14:paraId="36E8E0B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1F00B35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8EC6CD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11941D7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SCH222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ปฏิบัติการเคมีอินทรีย์ 1</w:t>
            </w:r>
          </w:p>
        </w:tc>
        <w:tc>
          <w:tcPr>
            <w:tcW w:w="669" w:type="dxa"/>
            <w:vAlign w:val="center"/>
          </w:tcPr>
          <w:p w14:paraId="60FF89C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</w:tcPr>
          <w:p w14:paraId="46558BB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1E6D0B83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17351C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14393F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GEN123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ความจริงของชีวิต</w:t>
            </w:r>
          </w:p>
        </w:tc>
        <w:tc>
          <w:tcPr>
            <w:tcW w:w="678" w:type="dxa"/>
            <w:vAlign w:val="center"/>
          </w:tcPr>
          <w:p w14:paraId="02E5017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2675714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2872B6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698D5E7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SCH223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เคมีอินทรีย์ 2</w:t>
            </w:r>
          </w:p>
        </w:tc>
        <w:tc>
          <w:tcPr>
            <w:tcW w:w="669" w:type="dxa"/>
            <w:vAlign w:val="center"/>
          </w:tcPr>
          <w:p w14:paraId="0052BD5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0136627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1E4CDB6B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85F67F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F2500F7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GEN124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ศิลปะกับชีวิต</w:t>
            </w:r>
          </w:p>
        </w:tc>
        <w:tc>
          <w:tcPr>
            <w:tcW w:w="678" w:type="dxa"/>
            <w:vAlign w:val="center"/>
          </w:tcPr>
          <w:p w14:paraId="29A2FC7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CBB466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789B97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99CB311" w14:textId="77777777" w:rsidR="00A40A02" w:rsidRPr="00A40A02" w:rsidRDefault="00A40A0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SCH224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ปฏิบัติการเคมีอินทรีย์ 2</w:t>
            </w:r>
          </w:p>
        </w:tc>
        <w:tc>
          <w:tcPr>
            <w:tcW w:w="669" w:type="dxa"/>
            <w:vAlign w:val="center"/>
          </w:tcPr>
          <w:p w14:paraId="7B8E6CC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</w:tcPr>
          <w:p w14:paraId="21F0648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66A92357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58A6BF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5BCEC0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GEN125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เพศวิถีกับสังคมไทย</w:t>
            </w:r>
          </w:p>
        </w:tc>
        <w:tc>
          <w:tcPr>
            <w:tcW w:w="678" w:type="dxa"/>
            <w:vAlign w:val="center"/>
          </w:tcPr>
          <w:p w14:paraId="1F17593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DC5848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D7A96D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2FAC2B3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SCH231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เคมีเชิงฟิสิกส์ 1</w:t>
            </w:r>
          </w:p>
        </w:tc>
        <w:tc>
          <w:tcPr>
            <w:tcW w:w="669" w:type="dxa"/>
            <w:vAlign w:val="center"/>
          </w:tcPr>
          <w:p w14:paraId="490C373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74AE882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2CB9ECAE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1BDBA3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69DA240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GEN126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มนุษย์กับสังคม</w:t>
            </w:r>
          </w:p>
        </w:tc>
        <w:tc>
          <w:tcPr>
            <w:tcW w:w="678" w:type="dxa"/>
            <w:vAlign w:val="center"/>
          </w:tcPr>
          <w:p w14:paraId="48665C0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19E53CC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A5A708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A9B754F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SCH232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ปฏิบัติการเคมีเชิงฟิสิกส์ 1 </w:t>
            </w:r>
          </w:p>
        </w:tc>
        <w:tc>
          <w:tcPr>
            <w:tcW w:w="669" w:type="dxa"/>
            <w:vAlign w:val="center"/>
          </w:tcPr>
          <w:p w14:paraId="48F02D1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</w:tcPr>
          <w:p w14:paraId="40FFB46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61AA1C93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3B9875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F89A398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GEN127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ภูมิปัญญาไทยกับการใช้ชีวิต</w:t>
            </w:r>
          </w:p>
        </w:tc>
        <w:tc>
          <w:tcPr>
            <w:tcW w:w="678" w:type="dxa"/>
            <w:vAlign w:val="center"/>
          </w:tcPr>
          <w:p w14:paraId="4E55BE4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A71B59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50F94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8776624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SCH241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เคมีวิเคราะห์</w:t>
            </w:r>
          </w:p>
        </w:tc>
        <w:tc>
          <w:tcPr>
            <w:tcW w:w="669" w:type="dxa"/>
            <w:vAlign w:val="center"/>
          </w:tcPr>
          <w:p w14:paraId="2796550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4D48171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45FA0095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6172A1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1B68367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1.2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เทคโนโลยีและนวัตกรรม 6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61DBF87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4ED78BE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E1DF56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E5B5E63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SCH242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ปฏิบัติการเคมีวิเคราะห์</w:t>
            </w:r>
          </w:p>
        </w:tc>
        <w:tc>
          <w:tcPr>
            <w:tcW w:w="669" w:type="dxa"/>
            <w:vAlign w:val="center"/>
          </w:tcPr>
          <w:p w14:paraId="3240AEC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</w:tcPr>
          <w:p w14:paraId="767D74E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62E733D9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2F51EF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B26EA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3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484B027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0AA38E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555C5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EC55E4F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SCH301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เคมีสภาวะแวดล้อม</w:t>
            </w:r>
          </w:p>
        </w:tc>
        <w:tc>
          <w:tcPr>
            <w:tcW w:w="669" w:type="dxa"/>
            <w:vAlign w:val="center"/>
          </w:tcPr>
          <w:p w14:paraId="24BFF21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72B69E6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018B94E8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ABCFDA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F5B9FC6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GEN211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การรู้เท่าทันดิจิทัล</w:t>
            </w:r>
          </w:p>
        </w:tc>
        <w:tc>
          <w:tcPr>
            <w:tcW w:w="678" w:type="dxa"/>
            <w:vAlign w:val="center"/>
          </w:tcPr>
          <w:p w14:paraId="190D39F0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B7458D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9813A3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DA2874C" w14:textId="77777777" w:rsidR="00A40A02" w:rsidRPr="00A40A02" w:rsidRDefault="00A40A02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SCH302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ปฏิบัติการเคมีสภาวะแวดล้อม</w:t>
            </w:r>
          </w:p>
        </w:tc>
        <w:tc>
          <w:tcPr>
            <w:tcW w:w="669" w:type="dxa"/>
            <w:vAlign w:val="center"/>
          </w:tcPr>
          <w:p w14:paraId="3F2D677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</w:tcPr>
          <w:p w14:paraId="4BE73FE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0A203833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2DC31C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46F045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206BA3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72217A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1F18B4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A78EC26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SCH303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สารสนเทศและการประยุกต์ใช้ในทางเคมี</w:t>
            </w:r>
          </w:p>
        </w:tc>
        <w:tc>
          <w:tcPr>
            <w:tcW w:w="669" w:type="dxa"/>
            <w:vAlign w:val="center"/>
          </w:tcPr>
          <w:p w14:paraId="6C08410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13B461F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1FCBC23B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118B7B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4CFAB6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>GEN221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เทคโนโลยีเพื่อการพัฒนาท้องถิ่น</w:t>
            </w:r>
          </w:p>
        </w:tc>
        <w:tc>
          <w:tcPr>
            <w:tcW w:w="678" w:type="dxa"/>
            <w:vAlign w:val="center"/>
          </w:tcPr>
          <w:p w14:paraId="303B156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65B0B88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7A30D8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54A8D4B" w14:textId="77777777" w:rsidR="00A40A02" w:rsidRPr="00A40A02" w:rsidRDefault="00A40A02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SCH325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สเปกโทรสโคปีสำหรับเคมีอินทรีย์ </w:t>
            </w:r>
          </w:p>
        </w:tc>
        <w:tc>
          <w:tcPr>
            <w:tcW w:w="669" w:type="dxa"/>
            <w:vAlign w:val="center"/>
          </w:tcPr>
          <w:p w14:paraId="281B584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3C157F9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1B00881D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6E7222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C153DE1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>GEN222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การออกแบบอินโฟกราฟิกส์</w:t>
            </w:r>
          </w:p>
        </w:tc>
        <w:tc>
          <w:tcPr>
            <w:tcW w:w="678" w:type="dxa"/>
            <w:vAlign w:val="center"/>
          </w:tcPr>
          <w:p w14:paraId="65F3BE2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52D38B3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89129D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3FE8A3A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SCH333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เคมีเชิงฟิสิกส์ 2</w:t>
            </w:r>
          </w:p>
        </w:tc>
        <w:tc>
          <w:tcPr>
            <w:tcW w:w="669" w:type="dxa"/>
            <w:vAlign w:val="center"/>
          </w:tcPr>
          <w:p w14:paraId="27098F3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34C8EB8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288DD2BF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E7293D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C9F11CD" w14:textId="77777777" w:rsidR="00A40A02" w:rsidRPr="00A40A02" w:rsidRDefault="00A40A0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>GEN223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เทคโนโลยีสำหรับการคำนวณและการนำเสนอข้อมูล</w:t>
            </w:r>
          </w:p>
        </w:tc>
        <w:tc>
          <w:tcPr>
            <w:tcW w:w="678" w:type="dxa"/>
            <w:vAlign w:val="center"/>
          </w:tcPr>
          <w:p w14:paraId="4D7AA5D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7538DDB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9E2FD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C9EF34C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SCH334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ปฏิบัติการเคมีเชิงฟิสิกส์ 2</w:t>
            </w:r>
          </w:p>
        </w:tc>
        <w:tc>
          <w:tcPr>
            <w:tcW w:w="669" w:type="dxa"/>
            <w:vAlign w:val="center"/>
          </w:tcPr>
          <w:p w14:paraId="08E8856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</w:tcPr>
          <w:p w14:paraId="5B535FC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23DC91F8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63DABC7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97DA561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GEN224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ธุรกรรมอิเล็กทรอนิกส์</w:t>
            </w:r>
          </w:p>
        </w:tc>
        <w:tc>
          <w:tcPr>
            <w:tcW w:w="678" w:type="dxa"/>
            <w:vAlign w:val="center"/>
          </w:tcPr>
          <w:p w14:paraId="443E6D4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714" w:type="dxa"/>
          </w:tcPr>
          <w:p w14:paraId="29F2297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A2E4FD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DB9C41E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SCH343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การวิเคราะห์ทางเคมีด้วยเครื่องมือ 1</w:t>
            </w:r>
          </w:p>
        </w:tc>
        <w:tc>
          <w:tcPr>
            <w:tcW w:w="669" w:type="dxa"/>
            <w:vAlign w:val="center"/>
          </w:tcPr>
          <w:p w14:paraId="0AA5AB0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109E4C2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5BA15F0D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FD89F1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45C7147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1.3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ภาษาและการสื่อสาร 12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972798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7ADD80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344B0F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D47129B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SCH344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ปฏิบัติการวิเคราะห์ทางเคมีเครื่องมือ 1</w:t>
            </w:r>
          </w:p>
        </w:tc>
        <w:tc>
          <w:tcPr>
            <w:tcW w:w="669" w:type="dxa"/>
            <w:vAlign w:val="center"/>
          </w:tcPr>
          <w:p w14:paraId="0AA1BAB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2(0-6-3)</w:t>
            </w:r>
          </w:p>
        </w:tc>
        <w:tc>
          <w:tcPr>
            <w:tcW w:w="559" w:type="dxa"/>
          </w:tcPr>
          <w:p w14:paraId="7984183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6E983251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8C85FB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A0DFD0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บังคับ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9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5B1AD5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2C52F53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595EAF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363D11B" w14:textId="77777777" w:rsidR="00A40A02" w:rsidRPr="00A40A02" w:rsidRDefault="00A40A02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SCH345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การวิเคราะห์ทางเคมีด้วยเครื่องมือ 2</w:t>
            </w:r>
          </w:p>
        </w:tc>
        <w:tc>
          <w:tcPr>
            <w:tcW w:w="669" w:type="dxa"/>
            <w:vAlign w:val="center"/>
          </w:tcPr>
          <w:p w14:paraId="0759EEA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20260B9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7A2BDDD8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FCF34A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B24B661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GEN311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การใช้ภาษาไทยเพื่อการสื่อสาร</w:t>
            </w:r>
          </w:p>
        </w:tc>
        <w:tc>
          <w:tcPr>
            <w:tcW w:w="678" w:type="dxa"/>
            <w:vAlign w:val="center"/>
          </w:tcPr>
          <w:p w14:paraId="3A755F6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3DB080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4CEF0A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1F3B5F3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SCH346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ปฏิบัติการวิเคราะห์ทางเคมีเครื่องมือ 2</w:t>
            </w:r>
          </w:p>
        </w:tc>
        <w:tc>
          <w:tcPr>
            <w:tcW w:w="669" w:type="dxa"/>
            <w:vAlign w:val="center"/>
          </w:tcPr>
          <w:p w14:paraId="0D97FF5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2(0-6-3)</w:t>
            </w:r>
          </w:p>
        </w:tc>
        <w:tc>
          <w:tcPr>
            <w:tcW w:w="559" w:type="dxa"/>
          </w:tcPr>
          <w:p w14:paraId="1B2BCB8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1C2AF28A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FEAA59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7DEC6DA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GEN312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ภาษาอังกฤษเพื่อการสื่อสาร</w:t>
            </w:r>
          </w:p>
        </w:tc>
        <w:tc>
          <w:tcPr>
            <w:tcW w:w="678" w:type="dxa"/>
            <w:vAlign w:val="center"/>
          </w:tcPr>
          <w:p w14:paraId="687F79E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D75660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BD891E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E615581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SCH351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ชีวเคมี 1</w:t>
            </w:r>
          </w:p>
        </w:tc>
        <w:tc>
          <w:tcPr>
            <w:tcW w:w="669" w:type="dxa"/>
            <w:vAlign w:val="center"/>
          </w:tcPr>
          <w:p w14:paraId="571A1DD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1FF8859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246F0BF1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36A7607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2B8D64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GEN331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ภาษาอังกฤษเพื่ออาชีพ</w:t>
            </w:r>
          </w:p>
        </w:tc>
        <w:tc>
          <w:tcPr>
            <w:tcW w:w="678" w:type="dxa"/>
            <w:vAlign w:val="center"/>
          </w:tcPr>
          <w:p w14:paraId="77DC13F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0F6AE0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27EADC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0DDEC28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SCH352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ปฏิบัติการชีวเคมี 1</w:t>
            </w:r>
          </w:p>
        </w:tc>
        <w:tc>
          <w:tcPr>
            <w:tcW w:w="669" w:type="dxa"/>
            <w:vAlign w:val="center"/>
          </w:tcPr>
          <w:p w14:paraId="0CB9A93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</w:tcPr>
          <w:p w14:paraId="499CEE4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0A33D992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329DBB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7DEDA0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 เลือก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เรียน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0B5F945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CC9A35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E8D32F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59E974F7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SCH353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ชีวเคมี 2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6C3900E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1E430E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44F4B059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022E618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85F2C76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GEN321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ภาษาจีนเพื่อการสื่อสาร</w:t>
            </w:r>
          </w:p>
        </w:tc>
        <w:tc>
          <w:tcPr>
            <w:tcW w:w="678" w:type="dxa"/>
            <w:vAlign w:val="center"/>
          </w:tcPr>
          <w:p w14:paraId="0639973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A6AFC7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2565034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2F3B99A7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SCH354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ปฏิบัติการชีวเคมี 2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1C8273D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  <w:tcBorders>
              <w:bottom w:val="nil"/>
            </w:tcBorders>
          </w:tcPr>
          <w:p w14:paraId="53A390B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7042A76E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A1E32A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38B09B6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GEN322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ภาษาญี่ปุ่นเพื่อการสื่อสาร</w:t>
            </w:r>
          </w:p>
        </w:tc>
        <w:tc>
          <w:tcPr>
            <w:tcW w:w="678" w:type="dxa"/>
            <w:vAlign w:val="center"/>
          </w:tcPr>
          <w:p w14:paraId="3800767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4CE7E7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0D75C8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10555B9" w14:textId="77777777" w:rsidR="00A40A02" w:rsidRPr="00A40A02" w:rsidRDefault="00A40A0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SCH366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การประกันคุณภาพและมาตรฐานห้องปฏิบัติการเคมี</w:t>
            </w:r>
          </w:p>
        </w:tc>
        <w:tc>
          <w:tcPr>
            <w:tcW w:w="669" w:type="dxa"/>
            <w:vAlign w:val="center"/>
          </w:tcPr>
          <w:p w14:paraId="24B67A4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077D62C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768628A4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81E29E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83BA325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1.4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ศาสตร์แห่งการคิด บังคับ 3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2EE9CC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70266E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2334EA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055CBA6E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>SCH403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สัมมนาเคมี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5168C11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AC36F0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7B2EA719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3D20D0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C4A52F4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GEN411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การคิดเชิงระบบ</w:t>
            </w:r>
          </w:p>
        </w:tc>
        <w:tc>
          <w:tcPr>
            <w:tcW w:w="678" w:type="dxa"/>
            <w:vAlign w:val="center"/>
          </w:tcPr>
          <w:p w14:paraId="4A5D482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7A7227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61E3196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nil"/>
            </w:tcBorders>
            <w:vAlign w:val="center"/>
          </w:tcPr>
          <w:p w14:paraId="60539342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SCH406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โครงการวิจัยเคมี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0145465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3(0-9-5)</w:t>
            </w:r>
          </w:p>
        </w:tc>
        <w:tc>
          <w:tcPr>
            <w:tcW w:w="559" w:type="dxa"/>
            <w:tcBorders>
              <w:bottom w:val="nil"/>
            </w:tcBorders>
          </w:tcPr>
          <w:p w14:paraId="59A71DC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13A56C30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7CD51C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AC74E7C" w14:textId="77777777" w:rsidR="00A40A02" w:rsidRPr="00A40A02" w:rsidRDefault="00A40A02" w:rsidP="0094665C">
            <w:pPr>
              <w:ind w:right="-143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1.5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ศาสตร์ของผู้ประกอบการ บังคับ 3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3B1AA2F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7E9E4B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2F859A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C93802D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เลือก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9" w:type="dxa"/>
            <w:vAlign w:val="center"/>
          </w:tcPr>
          <w:p w14:paraId="41A946D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59" w:type="dxa"/>
          </w:tcPr>
          <w:p w14:paraId="16108AB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373218E8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4C3436A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211D2E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GEN531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การเป็นผู้ประกอบการ</w:t>
            </w:r>
          </w:p>
        </w:tc>
        <w:tc>
          <w:tcPr>
            <w:tcW w:w="678" w:type="dxa"/>
            <w:vAlign w:val="center"/>
          </w:tcPr>
          <w:p w14:paraId="33691AE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2398AF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4954CB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7EAE1080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SCH121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เคมีสำหรับวิศวกร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76BC0BE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2720FA6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57CEA40E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7F2429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3F076B0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B0618B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3F05D4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73783C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bottom w:val="single" w:sz="4" w:space="0" w:color="auto"/>
            </w:tcBorders>
            <w:vAlign w:val="center"/>
          </w:tcPr>
          <w:p w14:paraId="17C71CFF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SCH122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ปฏิบัติการเคมีสำหรับวิศวกร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14:paraId="4CB022D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1(0-2-1)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C35D23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3E7CDC8E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2D7894A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5EB0C1B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2.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proofErr w:type="gramStart"/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หมวดวิชาเฉพาะด้าน  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98</w:t>
            </w:r>
            <w:proofErr w:type="gramEnd"/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253C27F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FD55B5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071DC5B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single" w:sz="4" w:space="0" w:color="auto"/>
              <w:bottom w:val="nil"/>
            </w:tcBorders>
            <w:vAlign w:val="center"/>
          </w:tcPr>
          <w:p w14:paraId="1C36BE4C" w14:textId="77777777" w:rsidR="00A40A02" w:rsidRPr="00A40A02" w:rsidRDefault="00A40A02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SCH160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เคมีทั่วไป</w:t>
            </w:r>
          </w:p>
        </w:tc>
        <w:tc>
          <w:tcPr>
            <w:tcW w:w="669" w:type="dxa"/>
            <w:tcBorders>
              <w:top w:val="single" w:sz="4" w:space="0" w:color="auto"/>
              <w:bottom w:val="nil"/>
            </w:tcBorders>
            <w:vAlign w:val="center"/>
          </w:tcPr>
          <w:p w14:paraId="7B2F21A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59" w:type="dxa"/>
            <w:tcBorders>
              <w:top w:val="single" w:sz="4" w:space="0" w:color="auto"/>
              <w:bottom w:val="nil"/>
            </w:tcBorders>
          </w:tcPr>
          <w:p w14:paraId="5A2AFEC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232D56C4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725F94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6D8A30E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 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แกน</w:t>
            </w:r>
            <w:proofErr w:type="gramEnd"/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25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78" w:type="dxa"/>
            <w:vAlign w:val="center"/>
          </w:tcPr>
          <w:p w14:paraId="1FF44BD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7A0F602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E9D16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714213C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SCH360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ชีวเคมีพื้นฐาน</w:t>
            </w:r>
          </w:p>
        </w:tc>
        <w:tc>
          <w:tcPr>
            <w:tcW w:w="669" w:type="dxa"/>
            <w:vAlign w:val="center"/>
          </w:tcPr>
          <w:p w14:paraId="1A4BBE1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59" w:type="dxa"/>
          </w:tcPr>
          <w:p w14:paraId="66C809D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1326DE52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1D666DC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D8D42B3" w14:textId="77777777" w:rsidR="00A40A02" w:rsidRPr="00A40A02" w:rsidRDefault="00A40A02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SPH101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ฟิสิกส์พื้นฐาน</w:t>
            </w:r>
          </w:p>
        </w:tc>
        <w:tc>
          <w:tcPr>
            <w:tcW w:w="678" w:type="dxa"/>
            <w:vAlign w:val="center"/>
          </w:tcPr>
          <w:p w14:paraId="2F44D912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F484DB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3DB79C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5DC3FAE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SCH363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เคมีอาหาร</w:t>
            </w:r>
          </w:p>
        </w:tc>
        <w:tc>
          <w:tcPr>
            <w:tcW w:w="669" w:type="dxa"/>
            <w:vAlign w:val="center"/>
          </w:tcPr>
          <w:p w14:paraId="4D83D55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559D6B3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5AC1A9F5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52BB24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8621F83" w14:textId="77777777" w:rsidR="00A40A02" w:rsidRPr="00A40A02" w:rsidRDefault="00A40A02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SPH102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ปฏิบัติการฟิสิกส์พื้นฐาน</w:t>
            </w:r>
          </w:p>
        </w:tc>
        <w:tc>
          <w:tcPr>
            <w:tcW w:w="678" w:type="dxa"/>
            <w:vAlign w:val="center"/>
          </w:tcPr>
          <w:p w14:paraId="375FAB66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6C3F347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FCD370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EC45053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SCH468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เทคโนโลยีชีวภาพอาหาร</w:t>
            </w:r>
          </w:p>
        </w:tc>
        <w:tc>
          <w:tcPr>
            <w:tcW w:w="669" w:type="dxa"/>
            <w:vAlign w:val="center"/>
          </w:tcPr>
          <w:p w14:paraId="1C4A38A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666C107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4EBE34E0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52A2035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C6699DD" w14:textId="77777777" w:rsidR="00A40A02" w:rsidRPr="00A40A02" w:rsidRDefault="00A40A0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SCH101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เคมีทั่วไป 1</w:t>
            </w:r>
          </w:p>
        </w:tc>
        <w:tc>
          <w:tcPr>
            <w:tcW w:w="678" w:type="dxa"/>
            <w:vAlign w:val="center"/>
          </w:tcPr>
          <w:p w14:paraId="77297FC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E182D5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508F5A7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68E3922" w14:textId="77777777" w:rsidR="00A40A02" w:rsidRPr="00A40A02" w:rsidRDefault="00A40A0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SCH469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เทคโนโลยีอาหารเสริม</w:t>
            </w:r>
          </w:p>
        </w:tc>
        <w:tc>
          <w:tcPr>
            <w:tcW w:w="669" w:type="dxa"/>
            <w:vAlign w:val="center"/>
          </w:tcPr>
          <w:p w14:paraId="3932A62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671C964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3F780AF1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1FF64B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DC7BD89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SCH102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ปฏิบัติการเคมีทั่วไป 1</w:t>
            </w:r>
          </w:p>
        </w:tc>
        <w:tc>
          <w:tcPr>
            <w:tcW w:w="678" w:type="dxa"/>
            <w:vAlign w:val="center"/>
          </w:tcPr>
          <w:p w14:paraId="22BF10C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16F289D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19DD84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F7E6B2A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SCH470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การควบคุมคุณภาพอาหาร</w:t>
            </w:r>
          </w:p>
        </w:tc>
        <w:tc>
          <w:tcPr>
            <w:tcW w:w="669" w:type="dxa"/>
            <w:vAlign w:val="center"/>
          </w:tcPr>
          <w:p w14:paraId="3FE2089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5D707CF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72E2D55B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  <w:vAlign w:val="center"/>
          </w:tcPr>
          <w:p w14:paraId="7B48A44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CD23040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SCH103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เคมีทั่วไป 2</w:t>
            </w:r>
          </w:p>
        </w:tc>
        <w:tc>
          <w:tcPr>
            <w:tcW w:w="678" w:type="dxa"/>
            <w:vAlign w:val="center"/>
          </w:tcPr>
          <w:p w14:paraId="1691CA9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7216A7D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A312BB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B679C4B" w14:textId="77777777" w:rsidR="00A40A02" w:rsidRPr="00A40A02" w:rsidRDefault="00A40A02" w:rsidP="0094665C">
            <w:pPr>
              <w:ind w:right="-5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SCH471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เคมีการเกษตร</w:t>
            </w:r>
          </w:p>
        </w:tc>
        <w:tc>
          <w:tcPr>
            <w:tcW w:w="669" w:type="dxa"/>
            <w:vAlign w:val="center"/>
          </w:tcPr>
          <w:p w14:paraId="50E3D0A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4EC83D4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489A3C5C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031FEFB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B3CB385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SCH104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ปฏิบัติการเคมีทั่วไป 2</w:t>
            </w:r>
          </w:p>
        </w:tc>
        <w:tc>
          <w:tcPr>
            <w:tcW w:w="678" w:type="dxa"/>
            <w:vAlign w:val="center"/>
          </w:tcPr>
          <w:p w14:paraId="62BFE64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76F3525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FA9E3A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38FBC82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SCH472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การประกันคุณภาพผลิตผลทางการเกษตรและความปลอดภัยในอาหาร</w:t>
            </w:r>
          </w:p>
        </w:tc>
        <w:tc>
          <w:tcPr>
            <w:tcW w:w="669" w:type="dxa"/>
            <w:vAlign w:val="center"/>
          </w:tcPr>
          <w:p w14:paraId="1C3FB9A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53C1B06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13447DE0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600A6B7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AC8959C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SBI101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ชีววิทยาพื้นฐาน</w:t>
            </w:r>
          </w:p>
        </w:tc>
        <w:tc>
          <w:tcPr>
            <w:tcW w:w="678" w:type="dxa"/>
            <w:vAlign w:val="center"/>
          </w:tcPr>
          <w:p w14:paraId="4C20470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D52C59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3B723194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6E4D5CE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SCH473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การใช้ประโยชน์จากวัสดุเหลือทิ้งจากการเกษตร</w:t>
            </w:r>
          </w:p>
        </w:tc>
        <w:tc>
          <w:tcPr>
            <w:tcW w:w="669" w:type="dxa"/>
            <w:vAlign w:val="center"/>
          </w:tcPr>
          <w:p w14:paraId="33EB0DE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5B8187D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1976C1C0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459DB42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14CB01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SBI102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ปฏิบัติการชีววิทยาพื้นฐาน</w:t>
            </w:r>
          </w:p>
        </w:tc>
        <w:tc>
          <w:tcPr>
            <w:tcW w:w="678" w:type="dxa"/>
            <w:vAlign w:val="center"/>
          </w:tcPr>
          <w:p w14:paraId="0EBCBDD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79CC41E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C089EA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1BBF40A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>SCH474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ของเสียจากการเกษตรและการจัดการ</w:t>
            </w:r>
          </w:p>
        </w:tc>
        <w:tc>
          <w:tcPr>
            <w:tcW w:w="669" w:type="dxa"/>
            <w:vAlign w:val="center"/>
          </w:tcPr>
          <w:p w14:paraId="028E0F6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1EF0DDB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3DFEB389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7BF3AE6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E7776F8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SMA101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แคลคูลัส 1</w:t>
            </w:r>
          </w:p>
        </w:tc>
        <w:tc>
          <w:tcPr>
            <w:tcW w:w="678" w:type="dxa"/>
            <w:vAlign w:val="center"/>
          </w:tcPr>
          <w:p w14:paraId="581BED2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42668C1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7319701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1EF5BAF" w14:textId="77777777" w:rsidR="00A40A02" w:rsidRPr="00A40A02" w:rsidRDefault="00A40A0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SCH475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พืชพลังงานแทน</w:t>
            </w:r>
          </w:p>
        </w:tc>
        <w:tc>
          <w:tcPr>
            <w:tcW w:w="669" w:type="dxa"/>
            <w:vAlign w:val="center"/>
          </w:tcPr>
          <w:p w14:paraId="469D1D5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147A96F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05863141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6F3A69E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EFCD826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SMA102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แคลคูลัส 2</w:t>
            </w:r>
          </w:p>
        </w:tc>
        <w:tc>
          <w:tcPr>
            <w:tcW w:w="678" w:type="dxa"/>
            <w:vAlign w:val="center"/>
          </w:tcPr>
          <w:p w14:paraId="34FCE39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64B359F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F8F313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3601F0A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SCH467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เคมีพลังงานทดแทน</w:t>
            </w:r>
          </w:p>
        </w:tc>
        <w:tc>
          <w:tcPr>
            <w:tcW w:w="669" w:type="dxa"/>
            <w:vAlign w:val="center"/>
          </w:tcPr>
          <w:p w14:paraId="5993997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0E73A4C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32C9FE85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081C49D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04A15B9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SST261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สถิติเบื้องต้น</w:t>
            </w:r>
          </w:p>
        </w:tc>
        <w:tc>
          <w:tcPr>
            <w:tcW w:w="678" w:type="dxa"/>
            <w:vAlign w:val="center"/>
          </w:tcPr>
          <w:p w14:paraId="753038C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55FE99E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362557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E763C7C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SCH476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ระบบผลิตก๊าซชีวภาพ</w:t>
            </w:r>
          </w:p>
        </w:tc>
        <w:tc>
          <w:tcPr>
            <w:tcW w:w="669" w:type="dxa"/>
            <w:vAlign w:val="center"/>
          </w:tcPr>
          <w:p w14:paraId="68FB0AA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01D3BB6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4448A22A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0A35F77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3630464" w14:textId="77777777" w:rsidR="00A40A02" w:rsidRPr="00A40A02" w:rsidRDefault="00A40A02" w:rsidP="0094665C">
            <w:pPr>
              <w:ind w:right="-5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18AC55B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2660D16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6B4D3AC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CD585AB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SCH477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วิทยาศาสตร์เครื่องสำอางเบื้องต้น</w:t>
            </w:r>
          </w:p>
        </w:tc>
        <w:tc>
          <w:tcPr>
            <w:tcW w:w="669" w:type="dxa"/>
            <w:vAlign w:val="center"/>
          </w:tcPr>
          <w:p w14:paraId="7675B7C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1D18322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0D1452A4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3181EE3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09D70DA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12FF3B1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48B417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D5B571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4428AD33" w14:textId="77777777" w:rsidR="00A40A02" w:rsidRPr="00A40A02" w:rsidRDefault="00A40A02" w:rsidP="0094665C">
            <w:pPr>
              <w:ind w:right="-23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SCH461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เคมีเกี่ยวกับเครื่องสำอาง</w:t>
            </w:r>
          </w:p>
        </w:tc>
        <w:tc>
          <w:tcPr>
            <w:tcW w:w="669" w:type="dxa"/>
            <w:vAlign w:val="center"/>
          </w:tcPr>
          <w:p w14:paraId="67895EEF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1C0BD5C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318725E3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5FB304E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1D06CB5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63E74494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3A3EC01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145C7339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9BD1A03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SCH462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เคมีของผลิตภัณฑ์ธรรมชาติ</w:t>
            </w:r>
          </w:p>
        </w:tc>
        <w:tc>
          <w:tcPr>
            <w:tcW w:w="669" w:type="dxa"/>
            <w:vAlign w:val="center"/>
          </w:tcPr>
          <w:p w14:paraId="269BC9C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59" w:type="dxa"/>
          </w:tcPr>
          <w:p w14:paraId="41994F6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163584C2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28C553A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526ED82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17264C7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0C90E3E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2D833AC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E72D0CB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SCH478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เทคโนโลยีชีวภาพทางเครื่องสำอาง</w:t>
            </w:r>
          </w:p>
        </w:tc>
        <w:tc>
          <w:tcPr>
            <w:tcW w:w="669" w:type="dxa"/>
            <w:vAlign w:val="center"/>
          </w:tcPr>
          <w:p w14:paraId="35C0AFD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559" w:type="dxa"/>
          </w:tcPr>
          <w:p w14:paraId="3C25EE5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A40A02" w:rsidRPr="00A40A02" w14:paraId="7F91337E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72" w:type="dxa"/>
          </w:tcPr>
          <w:p w14:paraId="1E32B15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19CA0630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765C2006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714" w:type="dxa"/>
          </w:tcPr>
          <w:p w14:paraId="4745760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</w:tcPr>
          <w:p w14:paraId="4ECE8B8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4CC1D86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595893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59" w:type="dxa"/>
          </w:tcPr>
          <w:p w14:paraId="54BD5C7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14:paraId="0071690E" w14:textId="77777777" w:rsidR="00A40A02" w:rsidRPr="00A40A02" w:rsidRDefault="00A40A02" w:rsidP="00A40A02">
      <w:pPr>
        <w:rPr>
          <w:sz w:val="20"/>
          <w:szCs w:val="20"/>
          <w:cs/>
        </w:rPr>
      </w:pPr>
    </w:p>
    <w:p w14:paraId="19D7F05E" w14:textId="77777777" w:rsidR="00A40A02" w:rsidRPr="00A40A02" w:rsidRDefault="00A40A02" w:rsidP="00A40A02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40A02">
        <w:rPr>
          <w:sz w:val="20"/>
          <w:szCs w:val="20"/>
          <w:cs/>
        </w:rPr>
        <w:br w:type="page"/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 xml:space="preserve">ชื่อ </w:t>
      </w:r>
      <w:r w:rsidRPr="00A40A02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14:paraId="33C1F430" w14:textId="77777777" w:rsidR="00A40A02" w:rsidRPr="00A40A02" w:rsidRDefault="00A40A02" w:rsidP="00A40A02">
      <w:pPr>
        <w:ind w:right="18"/>
        <w:jc w:val="center"/>
        <w:rPr>
          <w:rFonts w:ascii="TH SarabunPSK" w:hAnsi="TH SarabunPSK" w:cs="TH SarabunPSK" w:hint="cs"/>
          <w:b/>
          <w:bCs/>
          <w:sz w:val="28"/>
          <w:szCs w:val="28"/>
          <w:cs/>
        </w:rPr>
      </w:pP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สาขาวิชา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เคมี (วท.บ.)</w:t>
      </w:r>
      <w:r w:rsidRPr="00A40A02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A40A02">
        <w:rPr>
          <w:rFonts w:ascii="TH SarabunPSK" w:hAnsi="TH SarabunPSK" w:cs="TH SarabunPSK"/>
          <w:b/>
          <w:bCs/>
          <w:sz w:val="28"/>
          <w:szCs w:val="28"/>
        </w:rPr>
        <w:t xml:space="preserve">4 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 xml:space="preserve">ปี ไม่น้อยกว่า </w:t>
      </w:r>
      <w:r w:rsidRPr="00A40A02">
        <w:rPr>
          <w:rFonts w:ascii="TH SarabunPSK" w:hAnsi="TH SarabunPSK" w:cs="TH SarabunPSK"/>
          <w:b/>
          <w:bCs/>
          <w:sz w:val="28"/>
          <w:szCs w:val="28"/>
        </w:rPr>
        <w:t xml:space="preserve">134 </w:t>
      </w:r>
      <w:r w:rsidRPr="00A40A02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A40A02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A40A02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(หลักสูตร63)</w:t>
      </w:r>
    </w:p>
    <w:tbl>
      <w:tblPr>
        <w:tblW w:w="11296" w:type="dxa"/>
        <w:tblInd w:w="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3634"/>
        <w:gridCol w:w="678"/>
        <w:gridCol w:w="714"/>
        <w:gridCol w:w="741"/>
        <w:gridCol w:w="3629"/>
        <w:gridCol w:w="669"/>
        <w:gridCol w:w="573"/>
      </w:tblGrid>
      <w:tr w:rsidR="00A40A02" w:rsidRPr="00A40A02" w14:paraId="67E4519B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2C1AC51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14:paraId="4AFC7D93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78" w:type="dxa"/>
            <w:vAlign w:val="center"/>
          </w:tcPr>
          <w:p w14:paraId="536A3FF0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14" w:type="dxa"/>
            <w:vAlign w:val="center"/>
          </w:tcPr>
          <w:p w14:paraId="2E23BFF1" w14:textId="77777777" w:rsidR="00A40A02" w:rsidRPr="00A40A02" w:rsidRDefault="00A40A0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>เกรด</w:t>
            </w:r>
          </w:p>
        </w:tc>
        <w:tc>
          <w:tcPr>
            <w:tcW w:w="741" w:type="dxa"/>
            <w:vAlign w:val="center"/>
          </w:tcPr>
          <w:p w14:paraId="2C874DA7" w14:textId="77777777" w:rsidR="00A40A02" w:rsidRPr="00A40A02" w:rsidRDefault="00A40A02" w:rsidP="0094665C">
            <w:pPr>
              <w:pStyle w:val="4"/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  <w:cs/>
              </w:rPr>
              <w:t>เทอม</w:t>
            </w:r>
          </w:p>
        </w:tc>
        <w:tc>
          <w:tcPr>
            <w:tcW w:w="3629" w:type="dxa"/>
            <w:vAlign w:val="center"/>
          </w:tcPr>
          <w:p w14:paraId="5DBAD5FC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669" w:type="dxa"/>
            <w:vAlign w:val="center"/>
          </w:tcPr>
          <w:p w14:paraId="63B007FA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73" w:type="dxa"/>
            <w:vAlign w:val="center"/>
          </w:tcPr>
          <w:p w14:paraId="732EDD15" w14:textId="77777777" w:rsidR="00A40A02" w:rsidRPr="00A40A02" w:rsidRDefault="00A40A02" w:rsidP="0094665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เกรด</w:t>
            </w:r>
          </w:p>
        </w:tc>
      </w:tr>
      <w:tr w:rsidR="00A40A02" w:rsidRPr="00A40A02" w14:paraId="7E98CC62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D1BA59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8AB619F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proofErr w:type="gramStart"/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2.3 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วิชา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เอก</w:t>
            </w:r>
            <w:proofErr w:type="gramEnd"/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 xml:space="preserve"> เลือก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3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นก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. 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(ต่อ)</w:t>
            </w:r>
          </w:p>
        </w:tc>
        <w:tc>
          <w:tcPr>
            <w:tcW w:w="678" w:type="dxa"/>
            <w:vAlign w:val="center"/>
          </w:tcPr>
          <w:p w14:paraId="11CD089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1CEB3E4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1D7E60D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2A171B9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3.</w:t>
            </w:r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หมวดวิชาเลือกเสรี 6 นก.</w:t>
            </w:r>
          </w:p>
        </w:tc>
        <w:tc>
          <w:tcPr>
            <w:tcW w:w="669" w:type="dxa"/>
            <w:vAlign w:val="center"/>
          </w:tcPr>
          <w:p w14:paraId="0694671B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06442053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53545E8D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46E5BE0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6B89B43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SCH361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เคมีพอลิเมอร์เบื้องต้น</w:t>
            </w:r>
          </w:p>
        </w:tc>
        <w:tc>
          <w:tcPr>
            <w:tcW w:w="678" w:type="dxa"/>
            <w:vAlign w:val="center"/>
          </w:tcPr>
          <w:p w14:paraId="23294F6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2D8ECA2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6FAA2C5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84347F1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82BDA5D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45651E9E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3F4A5648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66BC282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5B5E4832" w14:textId="77777777" w:rsidR="00A40A02" w:rsidRPr="00A40A02" w:rsidRDefault="00A40A0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SCH362 </w:t>
            </w:r>
            <w:proofErr w:type="spellStart"/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ปิ</w:t>
            </w:r>
            <w:proofErr w:type="spellEnd"/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โตรเคมี</w:t>
            </w:r>
          </w:p>
        </w:tc>
        <w:tc>
          <w:tcPr>
            <w:tcW w:w="678" w:type="dxa"/>
            <w:vAlign w:val="center"/>
          </w:tcPr>
          <w:p w14:paraId="4B049E0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714" w:type="dxa"/>
          </w:tcPr>
          <w:p w14:paraId="0B30242E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0E8A8D0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8A124EF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2912917C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4863FF6A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37BB15C2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21DCDAA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0BD11FC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SCH465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เคมีโลหะอินทรีย์</w:t>
            </w:r>
          </w:p>
        </w:tc>
        <w:tc>
          <w:tcPr>
            <w:tcW w:w="678" w:type="dxa"/>
            <w:vAlign w:val="center"/>
          </w:tcPr>
          <w:p w14:paraId="6067B7C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2(1-2-4)</w:t>
            </w:r>
          </w:p>
        </w:tc>
        <w:tc>
          <w:tcPr>
            <w:tcW w:w="714" w:type="dxa"/>
          </w:tcPr>
          <w:p w14:paraId="060329B7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263F6B8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0FFCD540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18DBB02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654C35DC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52752326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F3E8F5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E0DCA9B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222798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6F9CBBA7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AD7FBCA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7AE3539D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7E0BA924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2064B4B4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4675D903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2D246C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7F19E81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proofErr w:type="gramStart"/>
            <w:r w:rsidRPr="00A40A02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2.4  </w:t>
            </w:r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กลุ่มวิชาสหกิจศึกษา</w:t>
            </w:r>
            <w:proofErr w:type="gramEnd"/>
            <w:r w:rsidRPr="00A40A02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/ฝึกประสบการณ์วิชาชีพ 7 นก.</w:t>
            </w:r>
          </w:p>
        </w:tc>
        <w:tc>
          <w:tcPr>
            <w:tcW w:w="678" w:type="dxa"/>
            <w:vAlign w:val="center"/>
          </w:tcPr>
          <w:p w14:paraId="5B5A717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37C08BD9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C1C996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55F83D1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C50BA5F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500AB95C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4B0E1C09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21312B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20C1F363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SCH404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เตรียมฝึกประสบการณ์วิชาชีพเคมี</w:t>
            </w:r>
          </w:p>
        </w:tc>
        <w:tc>
          <w:tcPr>
            <w:tcW w:w="678" w:type="dxa"/>
            <w:vAlign w:val="center"/>
          </w:tcPr>
          <w:p w14:paraId="4BA2EEF0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44B53C16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7CEFC1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AAA1855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A745935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6C8F2868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19F068E7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75661A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47ED4272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SCH405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การฝึกประสบการณ์วิชาชีพเคมี</w:t>
            </w:r>
          </w:p>
        </w:tc>
        <w:tc>
          <w:tcPr>
            <w:tcW w:w="678" w:type="dxa"/>
            <w:vAlign w:val="center"/>
          </w:tcPr>
          <w:p w14:paraId="741AF62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6(640)</w:t>
            </w:r>
          </w:p>
        </w:tc>
        <w:tc>
          <w:tcPr>
            <w:tcW w:w="714" w:type="dxa"/>
          </w:tcPr>
          <w:p w14:paraId="49619E0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0F8D341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24CD347D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F636B03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540D367E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2BF616B1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6F5135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2F333D6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หรือ</w:t>
            </w:r>
          </w:p>
        </w:tc>
        <w:tc>
          <w:tcPr>
            <w:tcW w:w="678" w:type="dxa"/>
            <w:vAlign w:val="center"/>
          </w:tcPr>
          <w:p w14:paraId="77188D0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3E7422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9E18857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3C3857F5" w14:textId="77777777" w:rsidR="00A40A02" w:rsidRPr="00A40A02" w:rsidRDefault="00A40A02" w:rsidP="0094665C">
            <w:pPr>
              <w:ind w:right="-143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893307D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21B80720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101CE33E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1AD14365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69132AEB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SCH407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การเตรียมความพร้อมสหกิจศึกษา </w:t>
            </w:r>
          </w:p>
        </w:tc>
        <w:tc>
          <w:tcPr>
            <w:tcW w:w="678" w:type="dxa"/>
            <w:vAlign w:val="center"/>
          </w:tcPr>
          <w:p w14:paraId="1F62602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714" w:type="dxa"/>
          </w:tcPr>
          <w:p w14:paraId="1C1059E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564F5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C2F3EBC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5B86829E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524DDCCF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1DFC661E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3F468688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0FA3F46A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A40A02">
              <w:rPr>
                <w:rFonts w:ascii="TH SarabunPSK" w:hAnsi="TH SarabunPSK" w:cs="TH SarabunPSK"/>
                <w:sz w:val="20"/>
                <w:szCs w:val="20"/>
              </w:rPr>
              <w:t xml:space="preserve">SCH408 </w:t>
            </w: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สหกิจศึกษา</w:t>
            </w:r>
          </w:p>
        </w:tc>
        <w:tc>
          <w:tcPr>
            <w:tcW w:w="678" w:type="dxa"/>
            <w:vAlign w:val="center"/>
          </w:tcPr>
          <w:p w14:paraId="1FE4344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40A02">
              <w:rPr>
                <w:rFonts w:ascii="TH SarabunPSK" w:hAnsi="TH SarabunPSK" w:cs="TH SarabunPSK" w:hint="cs"/>
                <w:sz w:val="20"/>
                <w:szCs w:val="20"/>
                <w:cs/>
              </w:rPr>
              <w:t>6(640)</w:t>
            </w:r>
          </w:p>
        </w:tc>
        <w:tc>
          <w:tcPr>
            <w:tcW w:w="714" w:type="dxa"/>
          </w:tcPr>
          <w:p w14:paraId="10B6D40D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0F1B00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62FB6E1C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62BC1963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6526D669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40B84144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6E65CE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7E87A345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78" w:type="dxa"/>
            <w:vAlign w:val="center"/>
          </w:tcPr>
          <w:p w14:paraId="348F90A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02ADBAA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DDF4E6C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5AD05B54" w14:textId="77777777" w:rsidR="00A40A02" w:rsidRPr="00A40A02" w:rsidRDefault="00A40A02" w:rsidP="0094665C">
            <w:pPr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064C8B0C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417F038E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A40A02" w:rsidRPr="00A40A02" w14:paraId="2F669A27" w14:textId="77777777" w:rsidTr="00A40A02">
        <w:tblPrEx>
          <w:tblCellMar>
            <w:top w:w="0" w:type="dxa"/>
            <w:bottom w:w="0" w:type="dxa"/>
          </w:tblCellMar>
        </w:tblPrEx>
        <w:tc>
          <w:tcPr>
            <w:tcW w:w="658" w:type="dxa"/>
            <w:vAlign w:val="center"/>
          </w:tcPr>
          <w:p w14:paraId="77ACB002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34" w:type="dxa"/>
            <w:vAlign w:val="center"/>
          </w:tcPr>
          <w:p w14:paraId="36E9228E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678" w:type="dxa"/>
            <w:vAlign w:val="center"/>
          </w:tcPr>
          <w:p w14:paraId="28DF75BB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14" w:type="dxa"/>
          </w:tcPr>
          <w:p w14:paraId="1FB4601A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5D77EC3" w14:textId="77777777" w:rsidR="00A40A02" w:rsidRPr="00A40A02" w:rsidRDefault="00A40A02" w:rsidP="0094665C">
            <w:pPr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14:paraId="1726FD52" w14:textId="77777777" w:rsidR="00A40A02" w:rsidRPr="00A40A02" w:rsidRDefault="00A40A02" w:rsidP="0094665C">
            <w:pPr>
              <w:ind w:right="-141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669" w:type="dxa"/>
            <w:vAlign w:val="center"/>
          </w:tcPr>
          <w:p w14:paraId="4DD0FDA4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573" w:type="dxa"/>
          </w:tcPr>
          <w:p w14:paraId="659F6806" w14:textId="77777777" w:rsidR="00A40A02" w:rsidRPr="00A40A02" w:rsidRDefault="00A40A02" w:rsidP="0094665C">
            <w:pPr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14:paraId="458AA583" w14:textId="77777777" w:rsidR="00691209" w:rsidRPr="00FD6B66" w:rsidRDefault="00691209" w:rsidP="00A40A02">
      <w:pPr>
        <w:rPr>
          <w:sz w:val="20"/>
          <w:szCs w:val="20"/>
        </w:rPr>
      </w:pPr>
    </w:p>
    <w:sectPr w:rsidR="00691209" w:rsidRPr="00FD6B66" w:rsidSect="002B4BD7">
      <w:pgSz w:w="11906" w:h="16838"/>
      <w:pgMar w:top="284" w:right="282" w:bottom="426" w:left="11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B4"/>
    <w:rsid w:val="0008056B"/>
    <w:rsid w:val="00087FB4"/>
    <w:rsid w:val="002252E0"/>
    <w:rsid w:val="00254296"/>
    <w:rsid w:val="002B4BD7"/>
    <w:rsid w:val="002C2093"/>
    <w:rsid w:val="004F43C0"/>
    <w:rsid w:val="00563F99"/>
    <w:rsid w:val="00647BCD"/>
    <w:rsid w:val="00665335"/>
    <w:rsid w:val="00691209"/>
    <w:rsid w:val="009C0189"/>
    <w:rsid w:val="00A40A02"/>
    <w:rsid w:val="00F5296A"/>
    <w:rsid w:val="00FD6B66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9A713"/>
  <w15:chartTrackingRefBased/>
  <w15:docId w15:val="{207EC280-5484-42EE-8BC5-1B9D0E90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B4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F529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4">
    <w:name w:val="heading 4"/>
    <w:basedOn w:val="a"/>
    <w:next w:val="a"/>
    <w:link w:val="40"/>
    <w:qFormat/>
    <w:rsid w:val="00087FB4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087FB4"/>
    <w:rPr>
      <w:rFonts w:ascii="EucrosiaUPC" w:eastAsia="Cordia New" w:hAnsi="EucrosiaUPC" w:cs="EucrosiaUPC"/>
      <w:b/>
      <w:bCs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F5296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เสรี  จีนภักดี</dc:creator>
  <cp:keywords/>
  <dc:description/>
  <cp:lastModifiedBy>เสรี  จีนภักดี</cp:lastModifiedBy>
  <cp:revision>2</cp:revision>
  <cp:lastPrinted>2022-03-09T03:56:00Z</cp:lastPrinted>
  <dcterms:created xsi:type="dcterms:W3CDTF">2022-03-09T04:13:00Z</dcterms:created>
  <dcterms:modified xsi:type="dcterms:W3CDTF">2022-03-09T04:13:00Z</dcterms:modified>
</cp:coreProperties>
</file>