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C10" w:rsidRPr="004364E7" w:rsidRDefault="00E63C10" w:rsidP="00E63C1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 xml:space="preserve">ชื่อ </w:t>
      </w:r>
      <w:r w:rsidRPr="004364E7">
        <w:rPr>
          <w:rFonts w:ascii="TH SarabunPSK" w:hAnsi="TH SarabunPSK" w:cs="TH SarabunPSK"/>
          <w:b/>
          <w:bCs/>
          <w:sz w:val="28"/>
          <w:szCs w:val="28"/>
        </w:rPr>
        <w:t>–</w:t>
      </w: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 xml:space="preserve"> นามสกุล.................................</w:t>
      </w:r>
      <w:r w:rsidRPr="004364E7">
        <w:rPr>
          <w:rFonts w:ascii="TH SarabunPSK" w:hAnsi="TH SarabunPSK" w:cs="TH SarabunPSK" w:hint="cs"/>
          <w:b/>
          <w:bCs/>
          <w:sz w:val="28"/>
          <w:szCs w:val="28"/>
          <w:cs/>
        </w:rPr>
        <w:t>......</w:t>
      </w: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>..............................................กลุ่ม..................</w:t>
      </w:r>
      <w:r w:rsidRPr="004364E7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>.............รหัส..............</w:t>
      </w:r>
      <w:r w:rsidRPr="004364E7">
        <w:rPr>
          <w:rFonts w:ascii="TH SarabunPSK" w:hAnsi="TH SarabunPSK" w:cs="TH SarabunPSK" w:hint="cs"/>
          <w:b/>
          <w:bCs/>
          <w:sz w:val="28"/>
          <w:szCs w:val="28"/>
          <w:cs/>
        </w:rPr>
        <w:t>.......</w:t>
      </w: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>........</w:t>
      </w:r>
      <w:r w:rsidRPr="004364E7">
        <w:rPr>
          <w:rFonts w:ascii="TH SarabunPSK" w:hAnsi="TH SarabunPSK" w:cs="TH SarabunPSK" w:hint="cs"/>
          <w:b/>
          <w:bCs/>
          <w:sz w:val="28"/>
          <w:szCs w:val="28"/>
          <w:cs/>
        </w:rPr>
        <w:t>.....</w:t>
      </w: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>.</w:t>
      </w:r>
    </w:p>
    <w:p w:rsidR="00E63C10" w:rsidRPr="00951B77" w:rsidRDefault="00E63C10" w:rsidP="00E63C10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>แบบตรวจสอบ  สาขาวิชา</w:t>
      </w:r>
      <w:r w:rsidRPr="004364E7">
        <w:rPr>
          <w:rFonts w:ascii="TH SarabunPSK" w:hAnsi="TH SarabunPSK" w:cs="TH SarabunPSK" w:hint="cs"/>
          <w:b/>
          <w:bCs/>
          <w:sz w:val="28"/>
          <w:szCs w:val="28"/>
          <w:cs/>
        </w:rPr>
        <w:t>คอมพิวเตอร์ศึกษา(</w:t>
      </w:r>
      <w:proofErr w:type="spellStart"/>
      <w:r w:rsidRPr="004364E7">
        <w:rPr>
          <w:rFonts w:ascii="TH SarabunPSK" w:hAnsi="TH SarabunPSK" w:cs="TH SarabunPSK" w:hint="cs"/>
          <w:b/>
          <w:bCs/>
          <w:sz w:val="28"/>
          <w:szCs w:val="28"/>
          <w:cs/>
        </w:rPr>
        <w:t>ค.บ.</w:t>
      </w:r>
      <w:proofErr w:type="spellEnd"/>
      <w:r w:rsidRPr="004364E7">
        <w:rPr>
          <w:rFonts w:ascii="TH SarabunPSK" w:hAnsi="TH SarabunPSK" w:cs="TH SarabunPSK" w:hint="cs"/>
          <w:b/>
          <w:bCs/>
          <w:sz w:val="28"/>
          <w:szCs w:val="28"/>
          <w:cs/>
        </w:rPr>
        <w:t>)</w:t>
      </w:r>
      <w:r w:rsidRPr="004364E7">
        <w:rPr>
          <w:rFonts w:ascii="TH SarabunPSK" w:hAnsi="TH SarabunPSK" w:cs="TH SarabunPSK"/>
          <w:b/>
          <w:bCs/>
          <w:sz w:val="28"/>
          <w:szCs w:val="28"/>
        </w:rPr>
        <w:t xml:space="preserve">  </w:t>
      </w: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 xml:space="preserve">ระดับปริญญาตรี </w:t>
      </w:r>
      <w:r w:rsidRPr="004364E7">
        <w:rPr>
          <w:rFonts w:ascii="TH SarabunPSK" w:hAnsi="TH SarabunPSK" w:cs="TH SarabunPSK"/>
          <w:b/>
          <w:bCs/>
          <w:sz w:val="28"/>
          <w:szCs w:val="28"/>
        </w:rPr>
        <w:t xml:space="preserve">5 </w:t>
      </w:r>
      <w:proofErr w:type="gramStart"/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>ปี  ไม่น้อยกว่า</w:t>
      </w:r>
      <w:proofErr w:type="gramEnd"/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4364E7">
        <w:rPr>
          <w:rFonts w:ascii="TH SarabunPSK" w:hAnsi="TH SarabunPSK" w:cs="TH SarabunPSK"/>
          <w:b/>
          <w:bCs/>
          <w:sz w:val="28"/>
          <w:szCs w:val="28"/>
        </w:rPr>
        <w:t xml:space="preserve">169 </w:t>
      </w:r>
      <w:r w:rsidRPr="004364E7">
        <w:rPr>
          <w:rFonts w:ascii="TH SarabunPSK" w:hAnsi="TH SarabunPSK" w:cs="TH SarabunPSK"/>
          <w:b/>
          <w:bCs/>
          <w:sz w:val="28"/>
          <w:szCs w:val="28"/>
          <w:cs/>
        </w:rPr>
        <w:t>นก</w:t>
      </w:r>
      <w:r w:rsidRPr="004364E7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4364E7">
        <w:rPr>
          <w:rFonts w:ascii="TH SarabunPSK" w:hAnsi="TH SarabunPSK" w:cs="TH SarabunPSK" w:hint="cs"/>
          <w:b/>
          <w:bCs/>
          <w:sz w:val="28"/>
          <w:szCs w:val="28"/>
          <w:cs/>
        </w:rPr>
        <w:t>(หลักสูตร 59 )</w:t>
      </w:r>
      <w:r w:rsidR="004364E7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364E7" w:rsidRPr="004364E7">
        <w:rPr>
          <w:rFonts w:ascii="TH SarabunPSK" w:hAnsi="TH SarabunPSK" w:cs="TH SarabunPSK"/>
          <w:b/>
          <w:bCs/>
          <w:sz w:val="20"/>
          <w:szCs w:val="20"/>
        </w:rPr>
        <w:t>edit1</w:t>
      </w:r>
    </w:p>
    <w:tbl>
      <w:tblPr>
        <w:tblW w:w="11366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6"/>
        <w:gridCol w:w="3640"/>
        <w:gridCol w:w="765"/>
        <w:gridCol w:w="592"/>
        <w:gridCol w:w="672"/>
        <w:gridCol w:w="3612"/>
        <w:gridCol w:w="784"/>
        <w:gridCol w:w="615"/>
      </w:tblGrid>
      <w:tr w:rsidR="00E63C10" w:rsidRPr="002502BD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92" w:type="dxa"/>
            <w:vAlign w:val="center"/>
          </w:tcPr>
          <w:p w:rsidR="00E63C10" w:rsidRPr="002502BD" w:rsidRDefault="00E63C10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72" w:type="dxa"/>
            <w:vAlign w:val="center"/>
          </w:tcPr>
          <w:p w:rsidR="00E63C10" w:rsidRPr="002502BD" w:rsidRDefault="00E63C10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12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84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15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1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ประสบการณ์วิชาชีพครู 2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1(0-2-1)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4D4C7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1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EED502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การปฏิบัติการสอนในสถานศึกษา 2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6(240)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EEN101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ภาษาและวัฒนธรรมต่างประเทศสำหรับครู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เทคโนโลยีและนวัตกรรมทางการศึกษา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EET301 </w:t>
            </w:r>
            <w:r w:rsidRPr="00C141AB">
              <w:rPr>
                <w:rFonts w:ascii="TH SarabunPSK" w:hAnsi="TH SarabunPSK" w:cs="TH SarabunPSK" w:hint="cs"/>
                <w:sz w:val="20"/>
                <w:szCs w:val="20"/>
                <w:cs/>
              </w:rPr>
              <w:t>สื่อสารสนเทศและแหล่งการเรียนรู้ในศตวรรษที่ยี่สิบเอ็ด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การศึกษาและความเป็นครู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จริยธรรมและจรรยาบรรณในวิชาชีพครู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3-0-6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การประกันคุณภาพการศึกษา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จิตวิทยาการศึกษา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EPG301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การแนะแนวและการให้คำปรึกษา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การวัดและการประเมินผลการเรียนรู้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EMR401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การวิจัยเพื่อพัฒนาการเรียนรู้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ETH101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ภาษาและวัฒนธรรมไทยสำหรับครู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ภาษาพม่าเพื่อการสื่อสาร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กลุ่มวิชาชีพครู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ภาษาลาวเพื่อการสื่อสาร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ทักษะและเทคนิคการจัดการเรียนรู้</w:t>
            </w:r>
          </w:p>
        </w:tc>
        <w:tc>
          <w:tcPr>
            <w:tcW w:w="784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ECI305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A7B6D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การจัดการเรียนรู้เพื่อการพัฒนากระบวนการคิด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E63C10" w:rsidRPr="005935DF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:rsidR="00E63C10" w:rsidRPr="00C141AB" w:rsidRDefault="00E63C10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EET318 </w:t>
            </w:r>
            <w:r w:rsidRPr="002D1018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การผลิตและการนำเสนอมัลติมีเดียเพื่อการศึกษา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2-2-5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E63C10" w:rsidRPr="00C141AB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C10" w:rsidRPr="00C141AB" w:rsidRDefault="00E63C10" w:rsidP="00066240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EET417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การถ่ายภาพเพื่อการสื่อสารทางการศึกษา</w:t>
            </w:r>
          </w:p>
        </w:tc>
        <w:tc>
          <w:tcPr>
            <w:tcW w:w="7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nil"/>
            </w:tcBorders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bottom w:val="nil"/>
            </w:tcBorders>
            <w:vAlign w:val="center"/>
          </w:tcPr>
          <w:p w:rsidR="00E63C10" w:rsidRPr="002D1018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2D1018">
              <w:rPr>
                <w:rFonts w:ascii="TH SarabunPSK" w:hAnsi="TH SarabunPSK" w:cs="TH SarabunPSK"/>
                <w:sz w:val="24"/>
                <w:szCs w:val="24"/>
              </w:rPr>
              <w:t xml:space="preserve">EET418 </w:t>
            </w:r>
            <w:proofErr w:type="spellStart"/>
            <w:r w:rsidRPr="002D1018">
              <w:rPr>
                <w:rFonts w:ascii="TH SarabunPSK" w:hAnsi="TH SarabunPSK" w:cs="TH SarabunPSK" w:hint="cs"/>
                <w:sz w:val="24"/>
                <w:szCs w:val="24"/>
                <w:cs/>
              </w:rPr>
              <w:t>บูรณา</w:t>
            </w:r>
            <w:proofErr w:type="spellEnd"/>
            <w:r w:rsidRPr="002D1018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การหลักปรัชญาของเศรษฐกิจพอเพียง</w:t>
            </w:r>
          </w:p>
        </w:tc>
        <w:tc>
          <w:tcPr>
            <w:tcW w:w="784" w:type="dxa"/>
            <w:tcBorders>
              <w:bottom w:val="nil"/>
            </w:tcBorders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2(1-2-3)</w:t>
            </w:r>
          </w:p>
        </w:tc>
        <w:tc>
          <w:tcPr>
            <w:tcW w:w="615" w:type="dxa"/>
            <w:tcBorders>
              <w:bottom w:val="nil"/>
            </w:tcBorders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nil"/>
            </w:tcBorders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nil"/>
            </w:tcBorders>
            <w:vAlign w:val="center"/>
          </w:tcPr>
          <w:p w:rsidR="00E63C10" w:rsidRPr="00D25578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</w:t>
            </w:r>
            <w:r w:rsidRPr="002D1018"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และนวัตกรรมการสอน</w:t>
            </w:r>
          </w:p>
        </w:tc>
        <w:tc>
          <w:tcPr>
            <w:tcW w:w="784" w:type="dxa"/>
            <w:tcBorders>
              <w:top w:val="nil"/>
            </w:tcBorders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  <w:tcBorders>
              <w:top w:val="nil"/>
            </w:tcBorders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D25578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การพัฒนาคุณภาพการศึกษา</w:t>
            </w:r>
          </w:p>
        </w:tc>
        <w:tc>
          <w:tcPr>
            <w:tcW w:w="784" w:type="dxa"/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EFA401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การศึกษาในยุคโลกา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ภิวัตน์</w:t>
            </w:r>
            <w:proofErr w:type="spellEnd"/>
          </w:p>
        </w:tc>
        <w:tc>
          <w:tcPr>
            <w:tcW w:w="784" w:type="dxa"/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615" w:type="dxa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502BD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EPE401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ผู้กำกับลูกเสือ-เนตรนารี ขั้นความรู้เบื้องต้น</w:t>
            </w:r>
          </w:p>
        </w:tc>
        <w:tc>
          <w:tcPr>
            <w:tcW w:w="784" w:type="dxa"/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E41E6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41E62">
              <w:rPr>
                <w:rFonts w:ascii="TH SarabunPSK" w:hAnsi="TH SarabunPSK" w:cs="TH SarabunPSK"/>
                <w:sz w:val="24"/>
                <w:szCs w:val="24"/>
              </w:rPr>
              <w:t xml:space="preserve">EMR302 </w:t>
            </w:r>
            <w:r w:rsidRPr="00E41E62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สถิติเพื่อการวิจัย</w:t>
            </w:r>
          </w:p>
        </w:tc>
        <w:tc>
          <w:tcPr>
            <w:tcW w:w="784" w:type="dxa"/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79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84" w:type="dxa"/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A7686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1A6C31" w:rsidRDefault="00E63C10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2.2.1 กลุ่มวิชาเอก บังคับ 69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84" w:type="dxa"/>
            <w:vAlign w:val="center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15" w:type="dxa"/>
          </w:tcPr>
          <w:p w:rsidR="00E63C10" w:rsidRPr="00D25578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คอมพิวเตอร์เพื่อการศึกษา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ECE102 </w:t>
            </w:r>
            <w:r w:rsidRPr="009407A6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การเขียนโปรแกรมคอมพิวเตอร์และอัลกอริทึม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ECE103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ระบบปฏิบัติการ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โครงสร้างข้อมูล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การออกแบบคอมพิวเตอร์กราฟิก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ระบบสารสนเทศเพื่อการจัดการ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ECE204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การผลิตสื่ออิเล็กทรอนิกส์เพื่อการศึกษา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ind w:right="-141"/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mallCaps/>
                <w:sz w:val="24"/>
                <w:szCs w:val="24"/>
              </w:rPr>
              <w:t>ECE205</w:t>
            </w:r>
            <w:r>
              <w:rPr>
                <w:rFonts w:ascii="TH SarabunPSK" w:hAnsi="TH SarabunPSK" w:cs="TH SarabunPSK" w:hint="cs"/>
                <w:smallCaps/>
                <w:sz w:val="24"/>
                <w:szCs w:val="24"/>
                <w:cs/>
              </w:rPr>
              <w:t xml:space="preserve"> จริยธรรมและกฎหมายสำหรับครูคอมพิวเตอร์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ดีสค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รีต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การซ่อมบำรุงรักษาคอมพิวเตอร์และอุปกรณ์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vAlign w:val="center"/>
          </w:tcPr>
          <w:p w:rsidR="00E63C10" w:rsidRPr="000F17C3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การจัดการฐานข้อมูล</w:t>
            </w:r>
          </w:p>
        </w:tc>
        <w:tc>
          <w:tcPr>
            <w:tcW w:w="784" w:type="dxa"/>
            <w:tcBorders>
              <w:top w:val="single" w:sz="4" w:space="0" w:color="auto"/>
            </w:tcBorders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  <w:tcBorders>
              <w:top w:val="single" w:sz="4" w:space="0" w:color="auto"/>
            </w:tcBorders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การเขียนโปรแกรมภาษาคอมพิวเตอร์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การเขียนโปรแกรมติดต่อฐานข้อมูลบนเว็บ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3(3-0-6)</w:t>
            </w: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ระบบการสื่อสารข้อมูล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การออกแบบมัลติมีเดียและแอนิ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เมชั่น</w:t>
            </w:r>
            <w:proofErr w:type="spellEnd"/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133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ECE306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สถาปัตยกรรมคอมพิวเตอร์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ชีพครู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54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65" w:type="dxa"/>
            <w:vAlign w:val="center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235D3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ECE307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การวิเคราะห์และออกแบบระบบ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C141A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2.1.1 กลุ่มวิชาชีพครู บังคับ 50 นก.</w:t>
            </w:r>
          </w:p>
        </w:tc>
        <w:tc>
          <w:tcPr>
            <w:tcW w:w="765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การออกแบบการสอนบนเว็บ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C141AB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การพัฒนาหลักสูตร</w:t>
            </w:r>
          </w:p>
        </w:tc>
        <w:tc>
          <w:tcPr>
            <w:tcW w:w="765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ECE402 </w:t>
            </w:r>
            <w:r w:rsidRPr="009407A6">
              <w:rPr>
                <w:rFonts w:ascii="TH SarabunPSK" w:hAnsi="TH SarabunPSK" w:cs="TH SarabunPSK" w:hint="cs"/>
                <w:sz w:val="22"/>
                <w:szCs w:val="22"/>
                <w:cs/>
              </w:rPr>
              <w:t>เทคโนโลยีสารสนเทศและการสื่อสารทางการศึกษา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การจัดการเรียนรู้และการจัดการชั้นเรียน</w:t>
            </w:r>
          </w:p>
        </w:tc>
        <w:tc>
          <w:tcPr>
            <w:tcW w:w="765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ECE403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การเขียนโปรแกรมเชิงวัตถุ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ECI401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การศึกษาแบบเรียนรวม</w:t>
            </w:r>
          </w:p>
        </w:tc>
        <w:tc>
          <w:tcPr>
            <w:tcW w:w="765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2(2-0-4)</w:t>
            </w:r>
          </w:p>
        </w:tc>
        <w:tc>
          <w:tcPr>
            <w:tcW w:w="592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เครือข่ายคอมพิวเตอร์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0F17C3" w:rsidRDefault="00E63C10" w:rsidP="00066240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วิทยาการวิจัยคอมพิวเตอร์ศึกษา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686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E63C10" w:rsidRPr="00B174CE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72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E63C10" w:rsidRPr="009407A6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การค้นคว้าอิสระทางคอมพิวเตอร์ศึกษา</w:t>
            </w:r>
          </w:p>
        </w:tc>
        <w:tc>
          <w:tcPr>
            <w:tcW w:w="784" w:type="dxa"/>
            <w:vAlign w:val="center"/>
          </w:tcPr>
          <w:p w:rsidR="00E63C10" w:rsidRPr="000F17C3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615" w:type="dxa"/>
          </w:tcPr>
          <w:p w:rsidR="00E63C10" w:rsidRPr="000F17C3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63C10" w:rsidRPr="002502BD" w:rsidRDefault="00E63C10" w:rsidP="00E63C10">
      <w:pPr>
        <w:rPr>
          <w:rFonts w:ascii="TH SarabunPSK" w:hAnsi="TH SarabunPSK" w:cs="TH SarabunPSK"/>
          <w:b/>
          <w:bCs/>
        </w:rPr>
      </w:pPr>
    </w:p>
    <w:p w:rsidR="00E63C10" w:rsidRPr="002502BD" w:rsidRDefault="00E63C10" w:rsidP="00E63C10">
      <w:pPr>
        <w:jc w:val="center"/>
        <w:rPr>
          <w:rFonts w:ascii="TH SarabunPSK" w:hAnsi="TH SarabunPSK" w:cs="TH SarabunPSK"/>
          <w:b/>
          <w:bCs/>
        </w:rPr>
      </w:pPr>
    </w:p>
    <w:tbl>
      <w:tblPr>
        <w:tblW w:w="11366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0"/>
        <w:gridCol w:w="3640"/>
        <w:gridCol w:w="765"/>
        <w:gridCol w:w="592"/>
        <w:gridCol w:w="658"/>
        <w:gridCol w:w="3626"/>
        <w:gridCol w:w="784"/>
        <w:gridCol w:w="601"/>
      </w:tblGrid>
      <w:tr w:rsidR="00E63C10" w:rsidRPr="002502BD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40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65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92" w:type="dxa"/>
            <w:vAlign w:val="center"/>
          </w:tcPr>
          <w:p w:rsidR="00E63C10" w:rsidRPr="002502BD" w:rsidRDefault="00E63C10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เกรด</w:t>
            </w:r>
          </w:p>
        </w:tc>
        <w:tc>
          <w:tcPr>
            <w:tcW w:w="658" w:type="dxa"/>
            <w:vAlign w:val="center"/>
          </w:tcPr>
          <w:p w:rsidR="00E63C10" w:rsidRPr="002502BD" w:rsidRDefault="00E63C10" w:rsidP="00066240">
            <w:pPr>
              <w:pStyle w:val="4"/>
              <w:rPr>
                <w:rFonts w:ascii="TH SarabunPSK" w:hAnsi="TH SarabunPSK" w:cs="TH SarabunPSK"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sz w:val="28"/>
                <w:szCs w:val="28"/>
                <w:cs/>
              </w:rPr>
              <w:t>เทอม</w:t>
            </w:r>
          </w:p>
        </w:tc>
        <w:tc>
          <w:tcPr>
            <w:tcW w:w="3626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84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01" w:type="dxa"/>
            <w:vAlign w:val="center"/>
          </w:tcPr>
          <w:p w:rsidR="00E63C10" w:rsidRPr="002502BD" w:rsidRDefault="00E63C10" w:rsidP="0006624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2502B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</w:t>
            </w: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1A6C31" w:rsidRDefault="00E63C10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2.2.2 กลุ่มวิชาการสอนวิชาเอก บังคับ 6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B174CE" w:rsidRDefault="00E63C10" w:rsidP="00066240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ECE407 </w:t>
            </w:r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การบูร</w:t>
            </w:r>
            <w:proofErr w:type="spellStart"/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ณา</w:t>
            </w:r>
            <w:proofErr w:type="spellEnd"/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การและการจัดการเรียนการสอนวิชาคอมพิวเตอร์ 1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ECE408 </w:t>
            </w:r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การบูร</w:t>
            </w:r>
            <w:proofErr w:type="spellStart"/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ณา</w:t>
            </w:r>
            <w:proofErr w:type="spellEnd"/>
            <w:r w:rsidRPr="008B0D0C">
              <w:rPr>
                <w:rFonts w:ascii="TH SarabunPSK" w:hAnsi="TH SarabunPSK" w:cs="TH SarabunPSK" w:hint="cs"/>
                <w:sz w:val="18"/>
                <w:szCs w:val="18"/>
                <w:cs/>
              </w:rPr>
              <w:t>การและการจัดการเรียนการสอนวิชาคอมพิวเตอร์ 2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E63C10" w:rsidRPr="001A6C31" w:rsidRDefault="00E63C10" w:rsidP="00066240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2.2.3 กลุ่มวิชาเอกเลือก 4</w:t>
            </w:r>
            <w:r w:rsidRPr="001A6C3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E63C10" w:rsidRPr="00CF642F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ภาษาคอมพิวเตอร์เพื่อการศึกษา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ECE209 </w:t>
            </w:r>
            <w:r w:rsidRPr="008B0D0C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การประกอบคอมพิวเตอร์ส่วนบุคคลและการบำรุงรักษา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โปรแกรมสำเร็จรูปเพื่อการศึกษา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:rsidR="00E63C10" w:rsidRPr="00CF642F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การออกแบบและการผลิตบทเรียนอี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เลิร์นนิ่ง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  <w:tcBorders>
              <w:top w:val="single" w:sz="4" w:space="0" w:color="auto"/>
            </w:tcBorders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ภาษาอังกฤษสำหรับครูคอมพิวเตอร์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คอมพิวเตอร์ช่วยสอน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ECE214 </w:t>
            </w:r>
            <w:r w:rsidRPr="008B0D0C">
              <w:rPr>
                <w:rFonts w:ascii="TH SarabunPSK" w:hAnsi="TH SarabunPSK" w:cs="TH SarabunPSK" w:hint="cs"/>
                <w:sz w:val="23"/>
                <w:szCs w:val="23"/>
                <w:cs/>
              </w:rPr>
              <w:t>สื่อภาพเคลื่อนไหวและเสียง</w:t>
            </w:r>
            <w:proofErr w:type="spellStart"/>
            <w:r w:rsidRPr="008B0D0C">
              <w:rPr>
                <w:rFonts w:ascii="TH SarabunPSK" w:hAnsi="TH SarabunPSK" w:cs="TH SarabunPSK" w:hint="cs"/>
                <w:sz w:val="23"/>
                <w:szCs w:val="23"/>
                <w:cs/>
              </w:rPr>
              <w:t>ดิจิทัล</w:t>
            </w:r>
            <w:proofErr w:type="spellEnd"/>
            <w:r w:rsidRPr="008B0D0C">
              <w:rPr>
                <w:rFonts w:ascii="TH SarabunPSK" w:hAnsi="TH SarabunPSK" w:cs="TH SarabunPSK" w:hint="cs"/>
                <w:sz w:val="23"/>
                <w:szCs w:val="23"/>
                <w:cs/>
              </w:rPr>
              <w:t>เพื่อการศึกษา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เทคนิคการฝึกอบรมทางคอมพิวเตอร์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ECE216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แนวคิดและเทคนิคอี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เลิร์นนิง</w:t>
            </w:r>
            <w:proofErr w:type="spellEnd"/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หัวข้อพิเศษทางคอมพิวเตอร์ศึกษา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ECE309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การวิเคราะห์และออกแบบเชิงวัตถุ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โปรแกรมประยุกต์ด้านสถิติและวิจัย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การพัฒนาบทเรียนออนไลน์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ECE312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ระบบสำนักงานอัตโนมัติทางการศึกษา</w:t>
            </w: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3(2-2-5)</w:t>
            </w: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ind w:right="-23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63C10" w:rsidRPr="004D4C72" w:rsidTr="005B4017">
        <w:tblPrEx>
          <w:tblCellMar>
            <w:top w:w="0" w:type="dxa"/>
            <w:bottom w:w="0" w:type="dxa"/>
          </w:tblCellMar>
        </w:tblPrEx>
        <w:tc>
          <w:tcPr>
            <w:tcW w:w="70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40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65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92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6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84" w:type="dxa"/>
            <w:vAlign w:val="center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1" w:type="dxa"/>
          </w:tcPr>
          <w:p w:rsidR="00E63C10" w:rsidRPr="00D668E2" w:rsidRDefault="00E63C10" w:rsidP="00066240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1585C" w:rsidRPr="00E63C10" w:rsidRDefault="0041585C" w:rsidP="00E63C10"/>
    <w:sectPr w:rsidR="0041585C" w:rsidRPr="00E63C10" w:rsidSect="00782DD5">
      <w:pgSz w:w="11906" w:h="16838"/>
      <w:pgMar w:top="284" w:right="140" w:bottom="567" w:left="18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782DD5"/>
    <w:rsid w:val="0041585C"/>
    <w:rsid w:val="004364E7"/>
    <w:rsid w:val="005B4017"/>
    <w:rsid w:val="005B64CF"/>
    <w:rsid w:val="006B4B1E"/>
    <w:rsid w:val="007006D0"/>
    <w:rsid w:val="00782DD5"/>
    <w:rsid w:val="00A7580B"/>
    <w:rsid w:val="00E63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5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82DD5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82DD5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901</Words>
  <Characters>5142</Characters>
  <Application>Microsoft Office Word</Application>
  <DocSecurity>0</DocSecurity>
  <Lines>42</Lines>
  <Paragraphs>12</Paragraphs>
  <ScaleCrop>false</ScaleCrop>
  <Company>Sky123.Org</Company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2020-11-30T08:19:00Z</dcterms:created>
  <dcterms:modified xsi:type="dcterms:W3CDTF">2020-11-30T08:21:00Z</dcterms:modified>
</cp:coreProperties>
</file>