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44" w:rsidRPr="00411735" w:rsidRDefault="00AC1744" w:rsidP="00AC1744">
      <w:pPr>
        <w:jc w:val="center"/>
        <w:rPr>
          <w:rFonts w:ascii="TH SarabunPSK" w:hAnsi="TH SarabunPSK" w:cs="TH SarabunPSK"/>
          <w:b/>
          <w:bCs/>
        </w:rPr>
      </w:pPr>
      <w:r w:rsidRPr="00411735">
        <w:rPr>
          <w:rFonts w:ascii="TH SarabunPSK" w:hAnsi="TH SarabunPSK" w:cs="TH SarabunPSK"/>
          <w:b/>
          <w:bCs/>
          <w:cs/>
        </w:rPr>
        <w:t xml:space="preserve">ชื่อ </w:t>
      </w:r>
      <w:r w:rsidRPr="00411735">
        <w:rPr>
          <w:rFonts w:ascii="TH SarabunPSK" w:hAnsi="TH SarabunPSK" w:cs="TH SarabunPSK"/>
          <w:b/>
          <w:bCs/>
        </w:rPr>
        <w:t>–</w:t>
      </w:r>
      <w:r w:rsidRPr="00411735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 w:rsidRPr="00411735">
        <w:rPr>
          <w:rFonts w:ascii="TH SarabunPSK" w:hAnsi="TH SarabunPSK" w:cs="TH SarabunPSK" w:hint="cs"/>
          <w:b/>
          <w:bCs/>
          <w:cs/>
        </w:rPr>
        <w:t>......</w:t>
      </w:r>
      <w:r w:rsidRPr="00411735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 w:rsidRPr="00411735">
        <w:rPr>
          <w:rFonts w:ascii="TH SarabunPSK" w:hAnsi="TH SarabunPSK" w:cs="TH SarabunPSK" w:hint="cs"/>
          <w:b/>
          <w:bCs/>
          <w:cs/>
        </w:rPr>
        <w:t>.....</w:t>
      </w:r>
      <w:r w:rsidRPr="00411735">
        <w:rPr>
          <w:rFonts w:ascii="TH SarabunPSK" w:hAnsi="TH SarabunPSK" w:cs="TH SarabunPSK"/>
          <w:b/>
          <w:bCs/>
          <w:cs/>
        </w:rPr>
        <w:t>.............รหัส..............</w:t>
      </w:r>
      <w:r w:rsidRPr="00411735">
        <w:rPr>
          <w:rFonts w:ascii="TH SarabunPSK" w:hAnsi="TH SarabunPSK" w:cs="TH SarabunPSK" w:hint="cs"/>
          <w:b/>
          <w:bCs/>
          <w:cs/>
        </w:rPr>
        <w:t>.......</w:t>
      </w:r>
      <w:r w:rsidRPr="00411735">
        <w:rPr>
          <w:rFonts w:ascii="TH SarabunPSK" w:hAnsi="TH SarabunPSK" w:cs="TH SarabunPSK"/>
          <w:b/>
          <w:bCs/>
          <w:cs/>
        </w:rPr>
        <w:t>........</w:t>
      </w:r>
      <w:r w:rsidRPr="00411735">
        <w:rPr>
          <w:rFonts w:ascii="TH SarabunPSK" w:hAnsi="TH SarabunPSK" w:cs="TH SarabunPSK" w:hint="cs"/>
          <w:b/>
          <w:bCs/>
          <w:cs/>
        </w:rPr>
        <w:t>.....</w:t>
      </w:r>
      <w:r w:rsidRPr="00411735">
        <w:rPr>
          <w:rFonts w:ascii="TH SarabunPSK" w:hAnsi="TH SarabunPSK" w:cs="TH SarabunPSK"/>
          <w:b/>
          <w:bCs/>
          <w:cs/>
        </w:rPr>
        <w:t>.</w:t>
      </w:r>
    </w:p>
    <w:p w:rsidR="00AC1744" w:rsidRPr="00411735" w:rsidRDefault="00AC1744" w:rsidP="00AC1744">
      <w:pPr>
        <w:jc w:val="center"/>
        <w:rPr>
          <w:rFonts w:ascii="TH SarabunPSK" w:hAnsi="TH SarabunPSK" w:cs="TH SarabunPSK"/>
          <w:b/>
          <w:bCs/>
        </w:rPr>
      </w:pPr>
      <w:r w:rsidRPr="00411735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 w:rsidRPr="00411735">
        <w:rPr>
          <w:rFonts w:ascii="TH SarabunPSK" w:hAnsi="TH SarabunPSK" w:cs="TH SarabunPSK" w:hint="cs"/>
          <w:b/>
          <w:bCs/>
          <w:cs/>
        </w:rPr>
        <w:t>เทคโนโลยี</w:t>
      </w:r>
      <w:proofErr w:type="spellStart"/>
      <w:r w:rsidRPr="00411735">
        <w:rPr>
          <w:rFonts w:ascii="TH SarabunPSK" w:hAnsi="TH SarabunPSK" w:cs="TH SarabunPSK" w:hint="cs"/>
          <w:b/>
          <w:bCs/>
          <w:cs/>
        </w:rPr>
        <w:t>ดิจิทัล</w:t>
      </w:r>
      <w:proofErr w:type="spellEnd"/>
      <w:r w:rsidRPr="00411735">
        <w:rPr>
          <w:rFonts w:ascii="TH SarabunPSK" w:hAnsi="TH SarabunPSK" w:cs="TH SarabunPSK" w:hint="cs"/>
          <w:b/>
          <w:bCs/>
          <w:cs/>
        </w:rPr>
        <w:t>เพื่อการศึกษา(</w:t>
      </w:r>
      <w:proofErr w:type="spellStart"/>
      <w:r w:rsidRPr="00411735"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411735">
        <w:rPr>
          <w:rFonts w:ascii="TH SarabunPSK" w:hAnsi="TH SarabunPSK" w:cs="TH SarabunPSK" w:hint="cs"/>
          <w:b/>
          <w:bCs/>
          <w:cs/>
        </w:rPr>
        <w:t>)</w:t>
      </w:r>
      <w:r w:rsidRPr="00411735">
        <w:rPr>
          <w:rFonts w:ascii="TH SarabunPSK" w:hAnsi="TH SarabunPSK" w:cs="TH SarabunPSK"/>
          <w:b/>
          <w:bCs/>
        </w:rPr>
        <w:t xml:space="preserve">  </w:t>
      </w:r>
      <w:r w:rsidRPr="00411735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411735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411735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411735">
        <w:rPr>
          <w:rFonts w:ascii="TH SarabunPSK" w:hAnsi="TH SarabunPSK" w:cs="TH SarabunPSK"/>
          <w:b/>
          <w:bCs/>
          <w:cs/>
        </w:rPr>
        <w:t xml:space="preserve"> </w:t>
      </w:r>
      <w:r w:rsidRPr="00411735">
        <w:rPr>
          <w:rFonts w:ascii="TH SarabunPSK" w:hAnsi="TH SarabunPSK" w:cs="TH SarabunPSK"/>
          <w:b/>
          <w:bCs/>
        </w:rPr>
        <w:t xml:space="preserve">138 </w:t>
      </w:r>
      <w:r w:rsidRPr="00411735">
        <w:rPr>
          <w:rFonts w:ascii="TH SarabunPSK" w:hAnsi="TH SarabunPSK" w:cs="TH SarabunPSK"/>
          <w:b/>
          <w:bCs/>
          <w:cs/>
        </w:rPr>
        <w:t>นก</w:t>
      </w:r>
      <w:r w:rsidRPr="00411735">
        <w:rPr>
          <w:rFonts w:ascii="TH SarabunPSK" w:hAnsi="TH SarabunPSK" w:cs="TH SarabunPSK"/>
          <w:b/>
          <w:bCs/>
        </w:rPr>
        <w:t xml:space="preserve">. </w:t>
      </w:r>
      <w:r w:rsidRPr="00411735">
        <w:rPr>
          <w:rFonts w:ascii="TH SarabunPSK" w:hAnsi="TH SarabunPSK" w:cs="TH SarabunPSK" w:hint="cs"/>
          <w:b/>
          <w:bCs/>
          <w:cs/>
        </w:rPr>
        <w:t>(หลักสูตร 62)</w:t>
      </w:r>
    </w:p>
    <w:p w:rsidR="00AC1744" w:rsidRPr="00AC1744" w:rsidRDefault="00AC1744" w:rsidP="00AC1744">
      <w:pPr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3"/>
        <w:gridCol w:w="573"/>
        <w:gridCol w:w="567"/>
        <w:gridCol w:w="3689"/>
        <w:gridCol w:w="686"/>
        <w:gridCol w:w="586"/>
      </w:tblGrid>
      <w:tr w:rsidR="00AC1744" w:rsidRPr="00AC1744" w:rsidTr="00AC1744">
        <w:trPr>
          <w:trHeight w:val="306"/>
        </w:trPr>
        <w:tc>
          <w:tcPr>
            <w:tcW w:w="567" w:type="dxa"/>
            <w:vAlign w:val="center"/>
          </w:tcPr>
          <w:p w:rsidR="00AC1744" w:rsidRPr="00AC1744" w:rsidRDefault="00AC1744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" w:type="dxa"/>
            <w:vAlign w:val="center"/>
          </w:tcPr>
          <w:p w:rsidR="00AC1744" w:rsidRPr="00AC1744" w:rsidRDefault="00AC1744" w:rsidP="007C4266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6" w:type="dxa"/>
            <w:vAlign w:val="center"/>
          </w:tcPr>
          <w:p w:rsidR="00AC1744" w:rsidRPr="00AC1744" w:rsidRDefault="00AC1744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6" w:type="dxa"/>
            <w:vAlign w:val="center"/>
          </w:tcPr>
          <w:p w:rsidR="00AC1744" w:rsidRPr="00AC1744" w:rsidRDefault="00AC1744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C174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</w:t>
            </w:r>
            <w:proofErr w:type="gramEnd"/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AC174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62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กลุ่มวิชาภาษาและการสื่อสาร 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12 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วิชาเอก บังคับเรียน 42 นก.</w:t>
            </w: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กลุ่มวิชาภาษาอังกฤษ</w:t>
            </w: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C174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C1744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AC1744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EET101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เทคโนโลยีการศึกษา</w:t>
            </w: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EED101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ทักษะการพูดและการฟังภาษาอังกฤษ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EET102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ระบบคอมพิวเตอร์และเทคโนโลยี</w:t>
            </w:r>
            <w:proofErr w:type="spellStart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ดิจิทัล</w:t>
            </w:r>
            <w:proofErr w:type="spellEnd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เพื่อการศึกษา</w:t>
            </w: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EED201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การใช้ภาษาอังกฤษเพื่อการสื่อสาร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EET104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การใช้และบำรุงรักษาโสตทัศนูปกรณ์และคอมพิวเตอร์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EED301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ภาษาอังกฤษเพื่อวิชาชีพ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bottom w:val="nil"/>
            </w:tcBorders>
            <w:vAlign w:val="center"/>
          </w:tcPr>
          <w:p w:rsidR="00AC1744" w:rsidRPr="00AC1744" w:rsidRDefault="00AC1744" w:rsidP="007C4266">
            <w:pPr>
              <w:ind w:right="-51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EET202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การจัดระบบการศึกษาและการผลิตสื่อการสอนอย่าง</w:t>
            </w: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  <w:tcBorders>
              <w:bottom w:val="nil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bottom w:val="nil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กลุ่มวิชาภาษาไทย</w:t>
            </w: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C174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C1744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AC1744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          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เป็นระบบ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EED102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ภาษาไทยเพื่อการสื่อสาร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EET204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วิทยุและโทรทัศน์</w:t>
            </w:r>
            <w:proofErr w:type="spellStart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ดิจิทัล</w:t>
            </w:r>
            <w:proofErr w:type="spellEnd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เพื่อการศึกษา</w:t>
            </w: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C174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มนุษยศาสตร์ 3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EET205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การผลิตกราฟิก แอนิเมชัน สื่อ</w:t>
            </w:r>
            <w:proofErr w:type="spellStart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ดิจิทัล</w:t>
            </w:r>
            <w:proofErr w:type="spellEnd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และสื่อสิ่งพิมพ์</w:t>
            </w: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>EED304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สุนทรียะ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EET206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วิทยาการคำนวณ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C174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สังคมศาสตร์ 6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EET301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ระบบเครือข่ายและการจัดการระบบ</w:t>
            </w:r>
            <w:proofErr w:type="spellStart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คลาวด์</w:t>
            </w:r>
            <w:proofErr w:type="spellEnd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เพื่อการศึกษา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EED104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พลเมืองที่เข้มแข็ง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nil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EET302 </w:t>
            </w:r>
            <w:proofErr w:type="spellStart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</w:t>
            </w:r>
            <w:proofErr w:type="spellEnd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วิธีและเทคนิคการจัดการเรียนรู้ทาง</w:t>
            </w:r>
          </w:p>
        </w:tc>
        <w:tc>
          <w:tcPr>
            <w:tcW w:w="686" w:type="dxa"/>
            <w:tcBorders>
              <w:top w:val="single" w:sz="4" w:space="0" w:color="auto"/>
              <w:bottom w:val="nil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  <w:bottom w:val="nil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EED303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ศาสตร์พระราชาเพื่อการพัฒนาท้องถิ่น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เทคโนโลยีและสื่อสารการศึกษา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bottom w:val="single" w:sz="4" w:space="0" w:color="auto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C174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คณิตศาสตร์ </w:t>
            </w:r>
            <w:proofErr w:type="gramStart"/>
            <w:r w:rsidRPr="00AC174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วิทยาศาสตร์และเทคโนโลยี  9</w:t>
            </w:r>
            <w:proofErr w:type="gramEnd"/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EET303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การเขียนโปรแกรมและพัฒนา</w:t>
            </w:r>
            <w:proofErr w:type="spellStart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แอป</w:t>
            </w:r>
            <w:proofErr w:type="spellEnd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พลิ</w:t>
            </w:r>
            <w:proofErr w:type="spellStart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เค</w:t>
            </w:r>
            <w:proofErr w:type="spellEnd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ชันเพื่อการศึกษา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EED202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การคิดเชิงเหตุผล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nil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EET304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การจัดสภาพแวดล้อมและการบริหารจัดการ</w:t>
            </w:r>
          </w:p>
        </w:tc>
        <w:tc>
          <w:tcPr>
            <w:tcW w:w="686" w:type="dxa"/>
            <w:tcBorders>
              <w:top w:val="single" w:sz="4" w:space="0" w:color="auto"/>
              <w:bottom w:val="nil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  <w:bottom w:val="nil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>EED205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ทักษะในศตวรรษที่ 21 เพื่อชีวิตและอาชีพ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เทคโนโลยีและสื่อสารการศึกษา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EED302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การสร้างเสริมและดูแลสุขภาวะ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EET305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การวิจัยเทคโนโลยีและสื่อสารการศึกษา</w:t>
            </w: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EET401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วิทยาการก้าวหน้าทางเทคโนโลยีและสื่อสารการศึกษา</w:t>
            </w: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AC174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102</w:t>
            </w:r>
            <w:proofErr w:type="gramEnd"/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>EET402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กลยุทธ์การฝึกอบรม สัมมนา และการจัดนิทรรศการ</w:t>
            </w: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C174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ชีพครู</w:t>
            </w:r>
            <w:proofErr w:type="gramEnd"/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AC174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40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วิชาเอก เลือกเรียน 20 นก.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2.1.1 กลุ่มวิชาชีพครูบังคับ 28 นก.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EET103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การถ่ายภาพและ</w:t>
            </w:r>
            <w:proofErr w:type="spellStart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วีดิ</w:t>
            </w:r>
            <w:proofErr w:type="spellEnd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ทัศน์</w:t>
            </w:r>
            <w:proofErr w:type="spellStart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ดิจิทัล</w:t>
            </w:r>
            <w:proofErr w:type="spellEnd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เพื่อการศึกษา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EED103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ภาษาเพื่อการสื่อสาร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44" w:rsidRPr="00AC1744" w:rsidRDefault="00AC1744" w:rsidP="007C4266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EET105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</w:t>
            </w:r>
            <w:proofErr w:type="spellStart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ดิจิทัล</w:t>
            </w:r>
            <w:proofErr w:type="spellEnd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สำหรับผู้เรียนที่มีความต้องการพิเศษ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tcBorders>
              <w:bottom w:val="nil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AC1744" w:rsidRPr="00AC1744" w:rsidRDefault="00AC1744" w:rsidP="007C4266">
            <w:pPr>
              <w:ind w:right="-14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EFA101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คุณธรรม จริยธรรม จรรยาบรรณ และจิตวิญญาณ</w:t>
            </w:r>
          </w:p>
        </w:tc>
        <w:tc>
          <w:tcPr>
            <w:tcW w:w="703" w:type="dxa"/>
            <w:tcBorders>
              <w:bottom w:val="nil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nil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nil"/>
            </w:tcBorders>
            <w:vAlign w:val="center"/>
          </w:tcPr>
          <w:p w:rsidR="00AC1744" w:rsidRPr="00AC1744" w:rsidRDefault="00AC1744" w:rsidP="007C4266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EET106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ภาษาอังกฤษสำหรับเทคโนโลยี</w:t>
            </w:r>
            <w:proofErr w:type="spellStart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ดิจิทัล</w:t>
            </w:r>
            <w:proofErr w:type="spellEnd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และคอมพิวเตอร์</w:t>
            </w:r>
          </w:p>
        </w:tc>
        <w:tc>
          <w:tcPr>
            <w:tcW w:w="686" w:type="dxa"/>
            <w:tcBorders>
              <w:top w:val="single" w:sz="4" w:space="0" w:color="auto"/>
              <w:bottom w:val="nil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  <w:bottom w:val="nil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tcBorders>
              <w:top w:val="nil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ความเป็นครู</w:t>
            </w:r>
          </w:p>
        </w:tc>
        <w:tc>
          <w:tcPr>
            <w:tcW w:w="703" w:type="dxa"/>
            <w:tcBorders>
              <w:top w:val="nil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เพื่อการศึกษา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bottom w:val="single" w:sz="4" w:space="0" w:color="auto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EPG101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จิตวิทยาสำหรับครู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EET203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ระบบสารสนเทศและ</w:t>
            </w:r>
            <w:proofErr w:type="spellStart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ดิจิทัล</w:t>
            </w:r>
            <w:proofErr w:type="spellEnd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เพื่อการศึกษา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ECI101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การพัฒนาหลักสูตร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nil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EET207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วิทยาศาสตร์และคณิตศาสตร์สำหรับครูเทคโนโลยี</w:t>
            </w:r>
          </w:p>
        </w:tc>
        <w:tc>
          <w:tcPr>
            <w:tcW w:w="686" w:type="dxa"/>
            <w:tcBorders>
              <w:top w:val="single" w:sz="4" w:space="0" w:color="auto"/>
              <w:bottom w:val="nil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  <w:tcBorders>
              <w:top w:val="single" w:sz="4" w:space="0" w:color="auto"/>
              <w:bottom w:val="nil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EMR201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การวัดและประเมินผลการเรียนรู้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</w:t>
            </w:r>
            <w:proofErr w:type="spellStart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ดิจิทัล</w:t>
            </w:r>
            <w:proofErr w:type="spellEnd"/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และครูสอนคอมพิวเตอร์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1744" w:rsidRPr="00AC1744" w:rsidRDefault="00AC1744" w:rsidP="007C4266">
            <w:pPr>
              <w:ind w:right="-5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EET201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นวัตกรรมและเทคโนโลยีสารสนเทศเพื่อการสื่อสาร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EET306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การจัดทำฐานข้อมูลทางการศึกษา</w:t>
            </w: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tcBorders>
              <w:top w:val="nil"/>
              <w:right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การศึกษาการเรียนรู้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EET403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ธุรกิจสื่อศึกษา</w:t>
            </w: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>EED203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วิธีวิทยาการจัดการเรียนรู้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ind w:right="-23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EFA201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การบริหารการศึกษาและการประกันคุณภาพการศึกษา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หมวดวิชา</w:t>
            </w:r>
            <w:r w:rsidRPr="00AC174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เลือกเสรี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AC174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C174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EMR301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EED402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ครุนิพนธ์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2.1.2 วิชาปฏิบัติการสอนในสถานศึกษา บังคับ 12 นก.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ind w:right="-14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EED105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1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1(0-3-0)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ind w:right="-14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EED204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2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2(0-6-0)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</w:tcBorders>
            <w:vAlign w:val="center"/>
          </w:tcPr>
          <w:p w:rsidR="00AC1744" w:rsidRPr="00AC1744" w:rsidRDefault="00AC1744" w:rsidP="007C4266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</w:tcBorders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ind w:right="-14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EED305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3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3(0-9-0)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ind w:right="-14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C1744">
              <w:rPr>
                <w:rFonts w:ascii="TH SarabunPSK" w:hAnsi="TH SarabunPSK" w:cs="TH SarabunPSK"/>
                <w:sz w:val="20"/>
                <w:szCs w:val="20"/>
              </w:rPr>
              <w:t xml:space="preserve">EED401 </w:t>
            </w: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4</w:t>
            </w: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C1744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3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3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3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3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1744" w:rsidRPr="00AC1744" w:rsidTr="00AC1744">
        <w:tc>
          <w:tcPr>
            <w:tcW w:w="567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3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9" w:type="dxa"/>
            <w:vAlign w:val="center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6" w:type="dxa"/>
            <w:vAlign w:val="center"/>
          </w:tcPr>
          <w:p w:rsidR="00AC1744" w:rsidRPr="00AC1744" w:rsidRDefault="00AC1744" w:rsidP="00AC17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86" w:type="dxa"/>
          </w:tcPr>
          <w:p w:rsidR="00AC1744" w:rsidRPr="00AC1744" w:rsidRDefault="00AC1744" w:rsidP="007C42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1585C" w:rsidRPr="00AC1744" w:rsidRDefault="0041585C">
      <w:pPr>
        <w:rPr>
          <w:sz w:val="24"/>
          <w:szCs w:val="24"/>
        </w:rPr>
      </w:pPr>
    </w:p>
    <w:sectPr w:rsidR="0041585C" w:rsidRPr="00AC1744" w:rsidSect="00AC1744">
      <w:pgSz w:w="11906" w:h="16838"/>
      <w:pgMar w:top="426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AC1744"/>
    <w:rsid w:val="002A14BC"/>
    <w:rsid w:val="00411735"/>
    <w:rsid w:val="0041585C"/>
    <w:rsid w:val="007D0678"/>
    <w:rsid w:val="00AC1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4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AC174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AC1744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542</Words>
  <Characters>3096</Characters>
  <Application>Microsoft Office Word</Application>
  <DocSecurity>0</DocSecurity>
  <Lines>25</Lines>
  <Paragraphs>7</Paragraphs>
  <ScaleCrop>false</ScaleCrop>
  <Company>Sky123.Org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2021-11-25T02:47:00Z</dcterms:created>
  <dcterms:modified xsi:type="dcterms:W3CDTF">2021-11-25T03:27:00Z</dcterms:modified>
</cp:coreProperties>
</file>