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B654" w14:textId="77777777" w:rsidR="00BC66C9" w:rsidRPr="00BC66C9" w:rsidRDefault="00BC66C9" w:rsidP="00BC66C9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BC66C9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BC66C9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BC66C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BC66C9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BC66C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0ED0BDF2" w14:textId="77777777" w:rsidR="00BC66C9" w:rsidRPr="00BC66C9" w:rsidRDefault="00BC66C9" w:rsidP="00BC66C9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BC66C9">
        <w:rPr>
          <w:rFonts w:ascii="TH SarabunPSK" w:hAnsi="TH SarabunPSK" w:cs="TH SarabunPSK" w:hint="cs"/>
          <w:b/>
          <w:bCs/>
          <w:sz w:val="28"/>
          <w:szCs w:val="28"/>
          <w:cs/>
        </w:rPr>
        <w:t>ทัศนศิลป์และมีเดียอาร์ต (ศป.บ.)</w:t>
      </w:r>
      <w:r w:rsidRPr="00BC66C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BC66C9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BC66C9">
        <w:rPr>
          <w:rFonts w:ascii="TH SarabunPSK" w:hAnsi="TH SarabunPSK" w:cs="TH SarabunPSK"/>
          <w:b/>
          <w:bCs/>
          <w:sz w:val="28"/>
          <w:szCs w:val="28"/>
        </w:rPr>
        <w:t xml:space="preserve">120 </w:t>
      </w:r>
      <w:r w:rsidRPr="00BC66C9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BC66C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BC66C9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52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634"/>
        <w:gridCol w:w="678"/>
        <w:gridCol w:w="714"/>
        <w:gridCol w:w="741"/>
        <w:gridCol w:w="3629"/>
        <w:gridCol w:w="711"/>
        <w:gridCol w:w="573"/>
      </w:tblGrid>
      <w:tr w:rsidR="00BC66C9" w:rsidRPr="00BC66C9" w14:paraId="337560BB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913B49E" w14:textId="77777777" w:rsidR="00BC66C9" w:rsidRPr="00BC66C9" w:rsidRDefault="00BC66C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04050B16" w14:textId="77777777" w:rsidR="00BC66C9" w:rsidRPr="00BC66C9" w:rsidRDefault="00BC66C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5086FDDE" w14:textId="77777777" w:rsidR="00BC66C9" w:rsidRPr="00BC66C9" w:rsidRDefault="00BC66C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65C6144C" w14:textId="77777777" w:rsidR="00BC66C9" w:rsidRPr="00BC66C9" w:rsidRDefault="00BC66C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7B05A1F7" w14:textId="77777777" w:rsidR="00BC66C9" w:rsidRPr="00BC66C9" w:rsidRDefault="00BC66C9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22237253" w14:textId="77777777" w:rsidR="00BC66C9" w:rsidRPr="00BC66C9" w:rsidRDefault="00BC66C9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11" w:type="dxa"/>
            <w:vAlign w:val="center"/>
          </w:tcPr>
          <w:p w14:paraId="44E59BB7" w14:textId="77777777" w:rsidR="00BC66C9" w:rsidRPr="00BC66C9" w:rsidRDefault="00BC66C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14:paraId="379392D9" w14:textId="77777777" w:rsidR="00BC66C9" w:rsidRPr="00BC66C9" w:rsidRDefault="00BC66C9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C230DD" w:rsidRPr="00BC66C9" w14:paraId="77F9E643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90CADD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76DF83" w14:textId="77777777" w:rsidR="00C230DD" w:rsidRPr="00BC66C9" w:rsidRDefault="00C230DD" w:rsidP="00C230D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969717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D32CA0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7C782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21A70AC" w14:textId="7358A8C2" w:rsidR="00C230DD" w:rsidRPr="00BC66C9" w:rsidRDefault="00C230DD" w:rsidP="00C230DD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HVM310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ทัศนศิลป์กับสื่อดิจิทัล</w:t>
            </w:r>
          </w:p>
        </w:tc>
        <w:tc>
          <w:tcPr>
            <w:tcW w:w="711" w:type="dxa"/>
            <w:vAlign w:val="center"/>
          </w:tcPr>
          <w:p w14:paraId="1B613DAB" w14:textId="2B4F0E9E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C87920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05ACE4D9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903A2B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B86CCA8" w14:textId="77777777" w:rsidR="00C230DD" w:rsidRPr="00BC66C9" w:rsidRDefault="00C230DD" w:rsidP="00C230D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D66120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FCDD3C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427FA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0278448" w14:textId="12F08BDB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จิตรกรรมสร้างสรรค์</w:t>
            </w:r>
          </w:p>
        </w:tc>
        <w:tc>
          <w:tcPr>
            <w:tcW w:w="711" w:type="dxa"/>
            <w:vAlign w:val="center"/>
          </w:tcPr>
          <w:p w14:paraId="570A7F7E" w14:textId="31321CD6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48C9ED9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5E14299C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4D3F94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30EE53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D7C79A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B549DA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830747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5F0FBE8" w14:textId="6A891422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ประติมากรรมสร้างสรรค์</w:t>
            </w:r>
          </w:p>
        </w:tc>
        <w:tc>
          <w:tcPr>
            <w:tcW w:w="711" w:type="dxa"/>
            <w:vAlign w:val="center"/>
          </w:tcPr>
          <w:p w14:paraId="78FCC4BA" w14:textId="27D646C0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413FE6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12C1DB40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68D1E3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CDD876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29F5F99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C74DDB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A6A706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065E3E0" w14:textId="62650AE4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HVM313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สื่อสมัยใหม่ในงานทัศนศิลป์</w:t>
            </w:r>
          </w:p>
        </w:tc>
        <w:tc>
          <w:tcPr>
            <w:tcW w:w="711" w:type="dxa"/>
            <w:vAlign w:val="center"/>
          </w:tcPr>
          <w:p w14:paraId="4FE3C96A" w14:textId="595FB02F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70B2B47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7C70583C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204EBB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D3673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62B17AD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E37FCE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EDE51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57B500B" w14:textId="46F6CF5E" w:rsidR="00C230DD" w:rsidRPr="00BC66C9" w:rsidRDefault="00C230DD" w:rsidP="00C230DD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HVM314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ทัศนศิลป์และวัสดุ</w:t>
            </w:r>
          </w:p>
        </w:tc>
        <w:tc>
          <w:tcPr>
            <w:tcW w:w="711" w:type="dxa"/>
            <w:vAlign w:val="center"/>
          </w:tcPr>
          <w:p w14:paraId="76BA8CE9" w14:textId="057E3041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6DBCBB7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31E2386B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CF5E2D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00B50DC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4D29AEC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3241F7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D78DF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76E1AFE" w14:textId="550DDEB1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HVM315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การออกแบบของที่ระลึก</w:t>
            </w:r>
          </w:p>
        </w:tc>
        <w:tc>
          <w:tcPr>
            <w:tcW w:w="711" w:type="dxa"/>
            <w:vAlign w:val="center"/>
          </w:tcPr>
          <w:p w14:paraId="260E4915" w14:textId="1025052B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D16770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0F64BF5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E9B1CA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A77DA6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478C259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68BEFD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7D1C5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7B42A03" w14:textId="7744066E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HVM316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ศิลปะเพื่อชุมชน</w:t>
            </w:r>
          </w:p>
        </w:tc>
        <w:tc>
          <w:tcPr>
            <w:tcW w:w="711" w:type="dxa"/>
            <w:vAlign w:val="center"/>
          </w:tcPr>
          <w:p w14:paraId="35BCA615" w14:textId="07B79291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13C4A2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8CDD21C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3CCC4E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AAB607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0D15D16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9104D3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6F292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08AF3F5" w14:textId="287E67AB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HVM317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</w:t>
            </w:r>
            <w:proofErr w:type="spellStart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โล</w:t>
            </w:r>
            <w:proofErr w:type="spellEnd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โก้และ</w:t>
            </w:r>
            <w:proofErr w:type="spellStart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อัต</w:t>
            </w:r>
            <w:proofErr w:type="spellEnd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ลักษณ์</w:t>
            </w:r>
          </w:p>
        </w:tc>
        <w:tc>
          <w:tcPr>
            <w:tcW w:w="711" w:type="dxa"/>
            <w:vAlign w:val="center"/>
          </w:tcPr>
          <w:p w14:paraId="2DBDC8F9" w14:textId="145BDE4B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64D3B4D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4683CCC0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B02378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F189766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0D74F2C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A939F0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C47BED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71BB11" w14:textId="236BAE8D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HVM319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ทัศนศิลป์สำหรับหนังสือและนิตยสาร</w:t>
            </w:r>
          </w:p>
        </w:tc>
        <w:tc>
          <w:tcPr>
            <w:tcW w:w="711" w:type="dxa"/>
            <w:vAlign w:val="center"/>
          </w:tcPr>
          <w:p w14:paraId="0122370C" w14:textId="75141FC0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18A67FD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6133ED65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952BF1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790B7B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6CBA1D6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B073A0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4A2C8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B9B3F42" w14:textId="2013025C" w:rsidR="00C230DD" w:rsidRPr="00BC66C9" w:rsidRDefault="00C230DD" w:rsidP="00C230DD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HVM320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ทัศนศิลป์และภาพเคลื่อนไหว</w:t>
            </w:r>
          </w:p>
        </w:tc>
        <w:tc>
          <w:tcPr>
            <w:tcW w:w="711" w:type="dxa"/>
            <w:vAlign w:val="center"/>
          </w:tcPr>
          <w:p w14:paraId="0DD6CFB9" w14:textId="144E55C5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4EBB2B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57B5362C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027308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7CA586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3AE6C54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22BB04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15779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F98DA3B" w14:textId="1C3D31F2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เซรา</w:t>
            </w:r>
            <w:proofErr w:type="spellStart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มิก</w:t>
            </w:r>
            <w:proofErr w:type="spellEnd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เพื่อธุรกิจ</w:t>
            </w:r>
          </w:p>
        </w:tc>
        <w:tc>
          <w:tcPr>
            <w:tcW w:w="711" w:type="dxa"/>
            <w:vAlign w:val="center"/>
          </w:tcPr>
          <w:p w14:paraId="35F8DA22" w14:textId="72B1E069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26D515E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60323DC2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DEC233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1061D4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5A85E23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D44873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905038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065401D" w14:textId="2CFB11A2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ความคิดสร้างสรรค์ทางทัศนศิลป์และการออกแบบ</w:t>
            </w:r>
          </w:p>
        </w:tc>
        <w:tc>
          <w:tcPr>
            <w:tcW w:w="711" w:type="dxa"/>
            <w:vAlign w:val="center"/>
          </w:tcPr>
          <w:p w14:paraId="07596BDC" w14:textId="36E04680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</w:tcPr>
          <w:p w14:paraId="0C8B89C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5D554E7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27835D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B61DF8" w14:textId="77777777" w:rsidR="00C230DD" w:rsidRPr="00BC66C9" w:rsidRDefault="00C230DD" w:rsidP="00C230D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DA89B0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84FFD3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B0E34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00B96D2" w14:textId="54FD5D63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HVM323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การนำเสนอผลงานด้วยสื่อดิจิทัล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37A5DE71" w14:textId="16F48458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71535AF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04EE4EDD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426EAF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11301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26FCAB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5BF88F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FF6736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5CB70B91" w14:textId="3D85F498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HVM324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การวิเคราะห์ผลงานศิลปะและการออกแบบร่วมสมัย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3F6" w14:textId="57052FC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FD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0239833A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5541E6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1EE5AD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075E07A6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D58311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B5F10C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09134D3B" w14:textId="7D06C6D9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HVM325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ศิลปะการจัดวาง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870E" w14:textId="08075FB5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0DE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72278BB8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36BFFB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3EF44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72EAAC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45968D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51882F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5865C6D3" w14:textId="1DEF5363" w:rsidR="00C230DD" w:rsidRPr="00BC66C9" w:rsidRDefault="00C230DD" w:rsidP="00C230DD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HVM326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วิดีโออาร์ต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7F38" w14:textId="015EAC06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56C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6CF78A42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2280EF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D34D7D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16505E9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449D12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EEA6AA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420AC1E4" w14:textId="27FA185B" w:rsidR="00C230DD" w:rsidRPr="00BC66C9" w:rsidRDefault="00C230DD" w:rsidP="00C230DD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HVM327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ทัศนศิลป์เพื่อภูมิปัญญาท้องถิ่น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2245" w14:textId="40851B0C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6DC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541FDCA1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F7FFD8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C2F5342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5E99CBA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D26230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B1B86B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7A0BB78D" w14:textId="4D6B8558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HVM328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การจัดการและการออกแบนิทรรศการ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8858" w14:textId="30E76B5E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60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03D0EE16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55FE54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EBB800" w14:textId="77777777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2FFE9E5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60DF86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FF5E1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0FCA3815" w14:textId="390ECC4A" w:rsidR="00C230DD" w:rsidRPr="00BC66C9" w:rsidRDefault="00C230DD" w:rsidP="00C230DD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HVM329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สัมมนาทางศิลปะและการออกแบบ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4449" w14:textId="07C0163E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95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67428256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14A7D0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1ABA135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5054270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76AF6E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8FB21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3CB128CD" w14:textId="6F21F674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HVM330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เทคโนโลยีและนวัตกรรมทางทัศนศิลป์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1CB5" w14:textId="04F8A73F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C9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6E262E98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D8F056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CEB999" w14:textId="77777777" w:rsidR="00C230DD" w:rsidRPr="00BC66C9" w:rsidRDefault="00C230DD" w:rsidP="00C230D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FB30E8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3422DB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CDF732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5351A48A" w14:textId="5234CCF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HVM331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การสร้างสรรค์งานศิลปะจากเศษวัสดุ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2842" w14:textId="4EA7F898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BE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7C37820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9D6708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A8003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21D7D5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005E95B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A2C49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4A5D4574" w14:textId="1CF8C965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HVM332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การวาดเส้นดิจิทัลขั้นสูง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3E84" w14:textId="0F52E9EE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3D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65AFA3E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0E43D3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F0E304B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7E5F6CA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DD7765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DE2D7D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427E5753" w14:textId="7AE518D0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HVM333 </w:t>
            </w:r>
            <w:proofErr w:type="spellStart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End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วิจารณ์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24C" w14:textId="41F5DD19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3A9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EE74E03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B3EDD4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BB2AC9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7865138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8AABF7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981071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55F9A750" w14:textId="102FD38A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HVM334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ทัศนศิลป์เพื่อชุมชนและสิ่งแวดล้อม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9D79" w14:textId="15D3053D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D0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4EECA262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AA887B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6BE514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7C40098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FB9808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A841C1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36C43F" w14:textId="5B7CC029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HVM335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ปรัชญาศิลปะ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8492" w14:textId="5BE4DE4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AD2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0A9E98FC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71E750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7D395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D0D41E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0A6147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E6BA8A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26BA1" w14:textId="76302D85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proofErr w:type="gramStart"/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วิชาเอกบังคับ</w:t>
            </w:r>
            <w:proofErr w:type="gramEnd"/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21 นก.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F295" w14:textId="165230D0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19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4CEB8119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15FAE9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B90BA0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2BFFEB3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3F080F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05C9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1D65" w14:textId="314F3E74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แบ่งออกเป็น 2 วิชาเอก ดังต่อไปนี้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6DED" w14:textId="009D097B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CD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BA68F63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1C4676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6BF097E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49DC206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CD338E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6E39CB1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30B913" w14:textId="481BBAC9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2.3.1 วิชาบังคับเอกทัศนศิลป์ 21 นก.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DCA6" w14:textId="38030EB0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C8D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11339447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FD7941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5A23DA" w14:textId="77777777" w:rsidR="00C230DD" w:rsidRPr="00BC66C9" w:rsidRDefault="00C230DD" w:rsidP="00C230D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91E640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DF0F1F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F7F166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C25F1" w14:textId="6AD99845" w:rsidR="00C230DD" w:rsidRPr="00BC66C9" w:rsidRDefault="00C230DD" w:rsidP="00C230DD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HVM201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ประติมากรรมพื้นฐาน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805F" w14:textId="38B37472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CB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B0E509D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2CC105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9B4A9E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058A830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DD1055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46C6F97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  <w:right w:val="single" w:sz="4" w:space="0" w:color="auto"/>
            </w:tcBorders>
            <w:vAlign w:val="center"/>
          </w:tcPr>
          <w:p w14:paraId="5A5CB3FA" w14:textId="57870A1C" w:rsidR="00C230DD" w:rsidRPr="00BC66C9" w:rsidRDefault="00C230DD" w:rsidP="00C230DD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HVM202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จิตรกรรมพื้นฐาน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9AF" w14:textId="729BC60F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5C9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4F66372E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F376F6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CB895A2" w14:textId="77777777" w:rsidR="00C230DD" w:rsidRPr="00BC66C9" w:rsidRDefault="00C230DD" w:rsidP="00C230DD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05146F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91B2BF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273A21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191D3288" w14:textId="5D0A313F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HVM203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ศิลปะไทยพื้นฐาน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4268" w14:textId="6B102B34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4FB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1FDA3DEE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F5FBF8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441D8D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4B2E6CD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F12139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385D35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09310E" w14:textId="66566A9E" w:rsidR="00C230DD" w:rsidRPr="00BC66C9" w:rsidRDefault="00C230DD" w:rsidP="00C230D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HVM204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ศิลปะภาพพิมพ์และการออกแบบ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C35F" w14:textId="1C450BA3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2D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33277433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2868C8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CB0D29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5EC4B51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B64DD7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792215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14BB2D" w14:textId="1FDC36B2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HVM301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ปฏิบัติการทางทัศนศิลป์ 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145" w14:textId="5E2B1345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85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56951539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BA19F8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7186BC" w14:textId="77777777" w:rsidR="00C230DD" w:rsidRPr="00BC66C9" w:rsidRDefault="00C230DD" w:rsidP="00C230D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84</w:t>
            </w:r>
            <w:proofErr w:type="gramEnd"/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84AB6D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554EFB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767DB76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25F95" w14:textId="358F1848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HVM302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ทัศนศิลป์และสื่อผสม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BD8F" w14:textId="4DA3504E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D60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55116C3C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05C128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73EE728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วิชาแกน</w:t>
            </w:r>
            <w:proofErr w:type="gramEnd"/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15 นก.</w:t>
            </w:r>
          </w:p>
        </w:tc>
        <w:tc>
          <w:tcPr>
            <w:tcW w:w="678" w:type="dxa"/>
            <w:vAlign w:val="center"/>
          </w:tcPr>
          <w:p w14:paraId="2336D2E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944EA6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3E1B4D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74E31E6D" w14:textId="0D4CAB7D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HVM303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ปฏิบัติการทางทัศนศิลป์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DA3" w14:textId="515B8425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1B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53CF7347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8722C1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F113BB9" w14:textId="77777777" w:rsidR="00C230DD" w:rsidRPr="00BC66C9" w:rsidRDefault="00C230DD" w:rsidP="00C230DD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HVM101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ประวัติศาสตร์ศิลปะตะวันตก</w:t>
            </w:r>
          </w:p>
        </w:tc>
        <w:tc>
          <w:tcPr>
            <w:tcW w:w="678" w:type="dxa"/>
            <w:vAlign w:val="center"/>
          </w:tcPr>
          <w:p w14:paraId="032D273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64617F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A120DE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21AD8B61" w14:textId="3EE95FF3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 2.3.2 วิชาบังคับเอกมีเดียอาร์ต 21 นก.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BDF7" w14:textId="0E3D643B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694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64E62151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886444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1F56D2C" w14:textId="77777777" w:rsidR="00C230DD" w:rsidRPr="00BC66C9" w:rsidRDefault="00C230DD" w:rsidP="00C230DD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HVM102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องค์ประกอบศิลป์</w:t>
            </w:r>
          </w:p>
        </w:tc>
        <w:tc>
          <w:tcPr>
            <w:tcW w:w="678" w:type="dxa"/>
            <w:vAlign w:val="center"/>
          </w:tcPr>
          <w:p w14:paraId="2F69F89E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F7391C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FAB501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4A2D2873" w14:textId="1A12C552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HVM205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ดิจิทัลสเก็</w:t>
            </w:r>
            <w:proofErr w:type="spellStart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ตซ์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9B4B" w14:textId="5D289EAC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C1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35ADC5A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B990966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0A7A40" w14:textId="77777777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HVM103 </w:t>
            </w:r>
            <w:proofErr w:type="spellStart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ทฤษฏี</w:t>
            </w:r>
            <w:proofErr w:type="spellEnd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</w:t>
            </w:r>
          </w:p>
        </w:tc>
        <w:tc>
          <w:tcPr>
            <w:tcW w:w="678" w:type="dxa"/>
            <w:vAlign w:val="center"/>
          </w:tcPr>
          <w:p w14:paraId="5200CE2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3F287E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A53ECC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50AE610F" w14:textId="7A5C1C0D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HVM206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การถ่ายภาพเบื้องต้น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5816" w14:textId="3AAD0A52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37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F9E89F7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FC43FE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D4B7F7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HVM104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วาดเส้นพื้นฐาน</w:t>
            </w:r>
          </w:p>
        </w:tc>
        <w:tc>
          <w:tcPr>
            <w:tcW w:w="678" w:type="dxa"/>
            <w:vAlign w:val="center"/>
          </w:tcPr>
          <w:p w14:paraId="39A27558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87C790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A3CB78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16595451" w14:textId="1B71BF56" w:rsidR="00C230DD" w:rsidRPr="00BC66C9" w:rsidRDefault="00C230DD" w:rsidP="00C230DD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HVM207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การออกแบบตัวอักษรและสื่อสิ่งพิมพ์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6996" w14:textId="75C60E05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83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143A4708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01FA19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872E65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HVM318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พัฒนาการของการออกแบบและศิลปะไทยร่วมสมัย</w:t>
            </w:r>
          </w:p>
        </w:tc>
        <w:tc>
          <w:tcPr>
            <w:tcW w:w="678" w:type="dxa"/>
            <w:vAlign w:val="center"/>
          </w:tcPr>
          <w:p w14:paraId="450B9B0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94645A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7EC3FF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4D5F9896" w14:textId="4A14D678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HVM305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ศิลปะเพื่อสื่อออนไลน์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9DDD" w14:textId="1C748ECA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C4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A3F24E1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AC3B0C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61CF4E" w14:textId="77777777" w:rsidR="00C230DD" w:rsidRPr="00BC66C9" w:rsidRDefault="00C230DD" w:rsidP="00C230D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BC66C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วิชาเอกเลือก</w:t>
            </w:r>
            <w:proofErr w:type="gramEnd"/>
            <w:r w:rsidRPr="00BC66C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36 นก.</w:t>
            </w:r>
          </w:p>
        </w:tc>
        <w:tc>
          <w:tcPr>
            <w:tcW w:w="678" w:type="dxa"/>
            <w:vAlign w:val="center"/>
          </w:tcPr>
          <w:p w14:paraId="235ADDB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6FF7C0E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EAFD2C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0A350D8F" w14:textId="3E96A304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HVM306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การออกแบบผลิตภัณฑ์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D974" w14:textId="33F89CCE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AF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13FC4AFC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376951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7428CE5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HVM105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จิตรกรรมสีน้ำ</w:t>
            </w:r>
          </w:p>
        </w:tc>
        <w:tc>
          <w:tcPr>
            <w:tcW w:w="678" w:type="dxa"/>
            <w:vAlign w:val="center"/>
          </w:tcPr>
          <w:p w14:paraId="1F23D222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C412AE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B16F35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2A826F9B" w14:textId="63A46832" w:rsidR="00C230DD" w:rsidRPr="00BC66C9" w:rsidRDefault="00C230DD" w:rsidP="00C230D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HVM307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การสร้างสรรค์ผลงานทัศนศิลป์ 3 มิติ ด้วยคอมพิวเตอร์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51B7" w14:textId="353E2C71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D37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4AA2D51B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0D5555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383331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HVM106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การเขียนแบบเบื้องต้น</w:t>
            </w:r>
          </w:p>
        </w:tc>
        <w:tc>
          <w:tcPr>
            <w:tcW w:w="678" w:type="dxa"/>
            <w:vAlign w:val="center"/>
          </w:tcPr>
          <w:p w14:paraId="3E109BF1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E3B4EC9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44A2D8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0CC0F926" w14:textId="2D3BC292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>HVM308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กราฟิกเพื่อการสื่อสาร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243" w14:textId="68A41482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BA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73FFB2E4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63D63975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6736BD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HVM107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กายวิภาคทางศิลปะ</w:t>
            </w:r>
          </w:p>
        </w:tc>
        <w:tc>
          <w:tcPr>
            <w:tcW w:w="678" w:type="dxa"/>
            <w:vAlign w:val="center"/>
          </w:tcPr>
          <w:p w14:paraId="0EABC675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EE9292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1DCB54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0B23453B" w14:textId="009C5BFF" w:rsidR="00C230DD" w:rsidRPr="00C230DD" w:rsidRDefault="00C230DD" w:rsidP="00C230D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Pr="00C230D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C230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spellStart"/>
            <w:r w:rsidRPr="00C230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ศิลป</w:t>
            </w:r>
            <w:proofErr w:type="spellEnd"/>
            <w:r w:rsidRPr="00C230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นิพนธ์</w:t>
            </w:r>
            <w:proofErr w:type="gramEnd"/>
            <w:r w:rsidRPr="00C230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8 นก.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325" w14:textId="48CF011F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17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82DC335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37EC2A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FF256A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>HVM208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การจัดการและบริหารธุรกิจทางศิลปะ</w:t>
            </w:r>
          </w:p>
        </w:tc>
        <w:tc>
          <w:tcPr>
            <w:tcW w:w="678" w:type="dxa"/>
            <w:vAlign w:val="center"/>
          </w:tcPr>
          <w:p w14:paraId="774B20A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831B6D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640F54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450F93F1" w14:textId="181861B3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HVM304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การค้นคว้าและสร้างสรรค์ทางศิลปะ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FE4" w14:textId="7A68BDE1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16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27C31265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7EA68E9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B9E604" w14:textId="77777777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HVM209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วาดเส้นสร้างสรรค์</w:t>
            </w:r>
          </w:p>
        </w:tc>
        <w:tc>
          <w:tcPr>
            <w:tcW w:w="678" w:type="dxa"/>
            <w:vAlign w:val="center"/>
          </w:tcPr>
          <w:p w14:paraId="34B9FE4C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E5D711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1C8642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3FB651F4" w14:textId="1F49673D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HVM401 </w:t>
            </w:r>
            <w:proofErr w:type="spellStart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</w:t>
            </w:r>
            <w:proofErr w:type="spellEnd"/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นิพนธ์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E32B" w14:textId="5E0A446F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5(1-8-6)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72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378781EB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01A568A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ABF4AE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HVM210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ทฤษฎีการออกแบบทางทัศนศิลป์</w:t>
            </w:r>
          </w:p>
        </w:tc>
        <w:tc>
          <w:tcPr>
            <w:tcW w:w="678" w:type="dxa"/>
            <w:vAlign w:val="center"/>
          </w:tcPr>
          <w:p w14:paraId="7CD68B4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DAA26D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39FFBD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7B8E2240" w14:textId="5AB19A09" w:rsidR="00C230DD" w:rsidRPr="00C230DD" w:rsidRDefault="00C230DD" w:rsidP="00C230DD">
            <w:pPr>
              <w:ind w:right="-143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Pr="00C230D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2.5  </w:t>
            </w:r>
            <w:r w:rsidRPr="00C230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C230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4 นก.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F0B5" w14:textId="5396BCAC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22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026003DC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648FDABA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C700E9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HVM211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ศิลปะและวัฒนธรรมภาคตะวันออก</w:t>
            </w:r>
          </w:p>
        </w:tc>
        <w:tc>
          <w:tcPr>
            <w:tcW w:w="678" w:type="dxa"/>
            <w:vAlign w:val="center"/>
          </w:tcPr>
          <w:p w14:paraId="567AE7B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4179E0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915A6B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2EA99B37" w14:textId="7C4C233A" w:rsidR="00C230DD" w:rsidRPr="00BC66C9" w:rsidRDefault="00C230DD" w:rsidP="00C230DD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HVM402 </w:t>
            </w:r>
            <w:r w:rsidRPr="00650CF8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การฝึกประสบการณ์วิชาชีพทางทัศนศิลป์และมีเดียอาร์ต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390" w14:textId="0FF065A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4(360)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93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BC66C9" w14:paraId="4739B295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880C99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FC28850" w14:textId="77777777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HVM212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การแต่งภาพดิจิทัล</w:t>
            </w:r>
          </w:p>
        </w:tc>
        <w:tc>
          <w:tcPr>
            <w:tcW w:w="678" w:type="dxa"/>
            <w:vAlign w:val="center"/>
          </w:tcPr>
          <w:p w14:paraId="24F44978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AB3435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A2BCDD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right w:val="single" w:sz="4" w:space="0" w:color="auto"/>
            </w:tcBorders>
            <w:vAlign w:val="center"/>
          </w:tcPr>
          <w:p w14:paraId="5D841AB3" w14:textId="32523D80" w:rsidR="00C230DD" w:rsidRPr="00C230DD" w:rsidRDefault="00C230DD" w:rsidP="00C230D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   </w:t>
            </w:r>
            <w:r w:rsidRPr="00C230D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C230D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C230D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3951" w14:textId="697A3880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EA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4D4C72" w14:paraId="54E02ABB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E1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D9D" w14:textId="37CD7363" w:rsidR="00C230DD" w:rsidRPr="00BC66C9" w:rsidRDefault="00C230DD" w:rsidP="00C230DD">
            <w:pPr>
              <w:ind w:right="-143"/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HVM213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วัสดุและกระบวนการทางศิลปะ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A80" w14:textId="5FD05FE0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241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0D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07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6F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77D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4D4C72" w14:paraId="6C0A374B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515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FECD" w14:textId="57FAF615" w:rsidR="00C230DD" w:rsidRPr="00BC66C9" w:rsidRDefault="00C230DD" w:rsidP="00C230DD">
            <w:pPr>
              <w:ind w:right="-143"/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HVM214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วาดเส้น 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EA24" w14:textId="51BF5813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80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C59D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CF41" w14:textId="0182F681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EBCC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BC4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4D4C72" w14:paraId="0E6E9099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A18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A2AD" w14:textId="34A29F94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HVM215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ศิลปะบำบัด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BFA1" w14:textId="5DD0BFF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C3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7BF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22A6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2BAB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88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4D4C72" w14:paraId="2A68D337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E7F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DC5" w14:textId="2C614059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HVM216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วัสดุและการสร้างโมเดลทางทัศนศิลป์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7E2" w14:textId="29EE531A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05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94B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8436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01A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B8C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4D4C72" w14:paraId="35592D64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BC2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0C7D" w14:textId="36F6CBD6" w:rsidR="00C230DD" w:rsidRPr="00BC66C9" w:rsidRDefault="00C230DD" w:rsidP="00C230DD">
            <w:pPr>
              <w:ind w:right="-143"/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HVM217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การถ่ายภาพดิจิทัลและสตูดิโอ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D4EE" w14:textId="34F69DD8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6CE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D74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549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256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EC83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230DD" w:rsidRPr="004D4C72" w14:paraId="4F0B1792" w14:textId="77777777" w:rsidTr="007F6116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9F7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DAE4" w14:textId="74123DC9" w:rsidR="00C230DD" w:rsidRPr="00BC66C9" w:rsidRDefault="00C230DD" w:rsidP="00C230DD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/>
                <w:sz w:val="20"/>
                <w:szCs w:val="20"/>
              </w:rPr>
              <w:t xml:space="preserve">HVM309 </w:t>
            </w: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จิตรกรรมสีน้ำมัน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4594" w14:textId="7AD92B72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BC66C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60F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0860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D4A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27CF" w14:textId="77777777" w:rsidR="00C230DD" w:rsidRPr="00BC66C9" w:rsidRDefault="00C230DD" w:rsidP="00C230DD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791" w14:textId="77777777" w:rsidR="00C230DD" w:rsidRPr="00BC66C9" w:rsidRDefault="00C230DD" w:rsidP="00C230D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C230DD">
      <w:pPr>
        <w:rPr>
          <w:rFonts w:hint="cs"/>
          <w:sz w:val="20"/>
          <w:szCs w:val="20"/>
        </w:rPr>
      </w:pPr>
    </w:p>
    <w:sectPr w:rsidR="00691209" w:rsidRPr="00FD6B66" w:rsidSect="00C230DD">
      <w:pgSz w:w="11906" w:h="16838"/>
      <w:pgMar w:top="284" w:right="282" w:bottom="284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7F6116"/>
    <w:rsid w:val="00920BC1"/>
    <w:rsid w:val="009C0189"/>
    <w:rsid w:val="00A40A02"/>
    <w:rsid w:val="00A87E74"/>
    <w:rsid w:val="00BC66C9"/>
    <w:rsid w:val="00C12B73"/>
    <w:rsid w:val="00C230DD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2022-03-09T04:39:00Z</dcterms:created>
  <dcterms:modified xsi:type="dcterms:W3CDTF">2022-03-09T04:39:00Z</dcterms:modified>
</cp:coreProperties>
</file>