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CA45" w14:textId="77777777" w:rsidR="006D1B52" w:rsidRPr="006D1B52" w:rsidRDefault="006D1B52" w:rsidP="006D1B5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D1B52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6D1B52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6D1B52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6D1B52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6D1B52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6D1B5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6D1B52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6D1B52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6D1B52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6D1B5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6D1B52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3CCD60BB" w14:textId="77777777" w:rsidR="006D1B52" w:rsidRPr="006D1B52" w:rsidRDefault="006D1B52" w:rsidP="006D1B52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6D1B52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6D1B52">
        <w:rPr>
          <w:rFonts w:ascii="TH SarabunPSK" w:hAnsi="TH SarabunPSK" w:cs="TH SarabunPSK" w:hint="cs"/>
          <w:b/>
          <w:bCs/>
          <w:sz w:val="28"/>
          <w:szCs w:val="28"/>
          <w:cs/>
        </w:rPr>
        <w:t>นิเทศศาสตร์ดิจิทัล (นศ.บ.)</w:t>
      </w:r>
      <w:r w:rsidRPr="006D1B5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6D1B52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6D1B52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6D1B52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6D1B52">
        <w:rPr>
          <w:rFonts w:ascii="TH SarabunPSK" w:hAnsi="TH SarabunPSK" w:cs="TH SarabunPSK"/>
          <w:b/>
          <w:bCs/>
          <w:sz w:val="28"/>
          <w:szCs w:val="28"/>
        </w:rPr>
        <w:t xml:space="preserve">133 </w:t>
      </w:r>
      <w:r w:rsidRPr="006D1B52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6D1B52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6D1B52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296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634"/>
        <w:gridCol w:w="706"/>
        <w:gridCol w:w="686"/>
        <w:gridCol w:w="741"/>
        <w:gridCol w:w="3629"/>
        <w:gridCol w:w="683"/>
        <w:gridCol w:w="573"/>
      </w:tblGrid>
      <w:tr w:rsidR="006D1B52" w:rsidRPr="006D1B52" w14:paraId="2273ADF5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E04B1B0" w14:textId="77777777" w:rsidR="006D1B52" w:rsidRPr="006D1B52" w:rsidRDefault="006D1B5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052178EB" w14:textId="77777777" w:rsidR="006D1B52" w:rsidRPr="006D1B52" w:rsidRDefault="006D1B5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6" w:type="dxa"/>
            <w:vAlign w:val="center"/>
          </w:tcPr>
          <w:p w14:paraId="702889E3" w14:textId="77777777" w:rsidR="006D1B52" w:rsidRPr="006D1B52" w:rsidRDefault="006D1B5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14:paraId="5E3EC459" w14:textId="77777777" w:rsidR="006D1B52" w:rsidRPr="006D1B52" w:rsidRDefault="006D1B5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28FF5FFA" w14:textId="77777777" w:rsidR="006D1B52" w:rsidRPr="006D1B52" w:rsidRDefault="006D1B5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6811C4E5" w14:textId="77777777" w:rsidR="006D1B52" w:rsidRPr="006D1B52" w:rsidRDefault="006D1B52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0CBB858C" w14:textId="77777777" w:rsidR="006D1B52" w:rsidRPr="006D1B52" w:rsidRDefault="006D1B5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14:paraId="10FF051C" w14:textId="77777777" w:rsidR="006D1B52" w:rsidRPr="006D1B52" w:rsidRDefault="006D1B5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6D1B52" w:rsidRPr="006D1B52" w14:paraId="411A6C95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AE55EF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C7987E4" w14:textId="77777777" w:rsidR="006D1B52" w:rsidRPr="006D1B52" w:rsidRDefault="006D1B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3D5F255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6279F6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91BA38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45DAC89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MCA301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การวิจัยนิเทศศาสตร์</w:t>
            </w:r>
          </w:p>
        </w:tc>
        <w:tc>
          <w:tcPr>
            <w:tcW w:w="683" w:type="dxa"/>
            <w:vAlign w:val="center"/>
          </w:tcPr>
          <w:p w14:paraId="48B107F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4A8A924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471D6727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DC4723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45E528A" w14:textId="77777777" w:rsidR="006D1B52" w:rsidRPr="006D1B52" w:rsidRDefault="006D1B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1191589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FFF83C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86E24C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484EF4F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MCA302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ภาษาอังกฤษเพื่องานนิเทศศาสตร์</w:t>
            </w:r>
          </w:p>
        </w:tc>
        <w:tc>
          <w:tcPr>
            <w:tcW w:w="683" w:type="dxa"/>
            <w:vAlign w:val="center"/>
          </w:tcPr>
          <w:p w14:paraId="4ADD727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C7CB44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26A807F6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E0B2F1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E19683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FC07D1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268BDD8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EBD8B4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894444F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MCA303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การผลิตสื่อดิจิทัล กราฟิกและมัลติมีเดีย</w:t>
            </w:r>
          </w:p>
        </w:tc>
        <w:tc>
          <w:tcPr>
            <w:tcW w:w="683" w:type="dxa"/>
            <w:vAlign w:val="center"/>
          </w:tcPr>
          <w:p w14:paraId="5B0D62A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B8EF70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59957529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7462D3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41E122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706" w:type="dxa"/>
            <w:vAlign w:val="center"/>
          </w:tcPr>
          <w:p w14:paraId="4C66D81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207D35F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E8AFF8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5796829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MCA401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การจัดงานอีเว้นท์</w:t>
            </w:r>
          </w:p>
        </w:tc>
        <w:tc>
          <w:tcPr>
            <w:tcW w:w="683" w:type="dxa"/>
            <w:vAlign w:val="center"/>
          </w:tcPr>
          <w:p w14:paraId="0D9DB47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6208B8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7FCF751B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5BC8BD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D4ECC0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12F5A5C6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74E55B1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E584F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92A9CF9" w14:textId="77777777" w:rsidR="006D1B52" w:rsidRPr="006D1B52" w:rsidRDefault="006D1B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เอกเลือก 36 นก.</w:t>
            </w:r>
          </w:p>
        </w:tc>
        <w:tc>
          <w:tcPr>
            <w:tcW w:w="683" w:type="dxa"/>
            <w:vAlign w:val="center"/>
          </w:tcPr>
          <w:p w14:paraId="42D4BA7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7603834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5CE96784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4CC900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6BD78AA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706" w:type="dxa"/>
            <w:vAlign w:val="center"/>
          </w:tcPr>
          <w:p w14:paraId="6DCAE6B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1C0246A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E5D9A3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7F0E048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MCA211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การสื่อสารในภาวะวิกฤติ</w:t>
            </w:r>
          </w:p>
        </w:tc>
        <w:tc>
          <w:tcPr>
            <w:tcW w:w="683" w:type="dxa"/>
            <w:vAlign w:val="center"/>
          </w:tcPr>
          <w:p w14:paraId="3ED8F08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38FC0E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3DAF0D4F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13512D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C216EF1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706" w:type="dxa"/>
            <w:vAlign w:val="center"/>
          </w:tcPr>
          <w:p w14:paraId="59A9F86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68AB7F8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483E6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8EBF85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MCA212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การสื่อสารเพื่อการพัฒนาท้องถิ่นอย่างยั่งยืน</w:t>
            </w:r>
          </w:p>
        </w:tc>
        <w:tc>
          <w:tcPr>
            <w:tcW w:w="683" w:type="dxa"/>
            <w:vAlign w:val="center"/>
          </w:tcPr>
          <w:p w14:paraId="3B5643C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77424A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5936FFF8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F9E663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C52A7E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706" w:type="dxa"/>
            <w:vAlign w:val="center"/>
          </w:tcPr>
          <w:p w14:paraId="78FC192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A5F123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49ADD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19F6C1F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MCA213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การผลิตสื่อสิ่งพิมพ์ดิจิทัล</w:t>
            </w:r>
          </w:p>
        </w:tc>
        <w:tc>
          <w:tcPr>
            <w:tcW w:w="683" w:type="dxa"/>
            <w:vAlign w:val="center"/>
          </w:tcPr>
          <w:p w14:paraId="7C03B8A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5CECA6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04DCA702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E06BC4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722BA3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706" w:type="dxa"/>
            <w:vAlign w:val="center"/>
          </w:tcPr>
          <w:p w14:paraId="5E00F45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65AB800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F5C84F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B66809B" w14:textId="77777777" w:rsidR="006D1B52" w:rsidRPr="006D1B52" w:rsidRDefault="006D1B5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MCA214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การคิดสร้างสรรค์และแรงบันดาลใจเพื่องานนิเทศศาสตร์</w:t>
            </w:r>
          </w:p>
        </w:tc>
        <w:tc>
          <w:tcPr>
            <w:tcW w:w="683" w:type="dxa"/>
            <w:vAlign w:val="center"/>
          </w:tcPr>
          <w:p w14:paraId="466071A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CF602F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2DD476B3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FFFB32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F886DDB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706" w:type="dxa"/>
            <w:vAlign w:val="center"/>
          </w:tcPr>
          <w:p w14:paraId="1FEB351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1D61691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D0A2D4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A77583A" w14:textId="77777777" w:rsidR="006D1B52" w:rsidRPr="006D1B52" w:rsidRDefault="006D1B5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MCA215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การรู้เท่าทันสื่อดิจิทัล</w:t>
            </w:r>
          </w:p>
        </w:tc>
        <w:tc>
          <w:tcPr>
            <w:tcW w:w="683" w:type="dxa"/>
            <w:vAlign w:val="center"/>
          </w:tcPr>
          <w:p w14:paraId="5F8090B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623BDE8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69D8EC67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ADA777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25B9D1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706" w:type="dxa"/>
            <w:vAlign w:val="center"/>
          </w:tcPr>
          <w:p w14:paraId="5456597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FB43D6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0A51B6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917DBC3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MCA311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การสื่อสารการตลาดดิจิทัล</w:t>
            </w:r>
          </w:p>
        </w:tc>
        <w:tc>
          <w:tcPr>
            <w:tcW w:w="683" w:type="dxa"/>
            <w:vAlign w:val="center"/>
          </w:tcPr>
          <w:p w14:paraId="13568FE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ADC208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63C8CD95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1F213F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F3ED4C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706" w:type="dxa"/>
            <w:vAlign w:val="center"/>
          </w:tcPr>
          <w:p w14:paraId="6EE37A4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27D64DB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36FEBD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7B7CE87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MCA312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การเป็นผู้ประกอบการธุรกิจสื่อและบันเทิง</w:t>
            </w:r>
          </w:p>
        </w:tc>
        <w:tc>
          <w:tcPr>
            <w:tcW w:w="683" w:type="dxa"/>
            <w:vAlign w:val="center"/>
          </w:tcPr>
          <w:p w14:paraId="417B040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757865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26F2269E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983A62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89AB30" w14:textId="77777777" w:rsidR="006D1B52" w:rsidRPr="006D1B52" w:rsidRDefault="006D1B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E7930C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A51CC3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F14261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306C8A0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MCA313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การสื่อสารต่างวัฒนธรรม</w:t>
            </w:r>
          </w:p>
        </w:tc>
        <w:tc>
          <w:tcPr>
            <w:tcW w:w="683" w:type="dxa"/>
            <w:vAlign w:val="center"/>
          </w:tcPr>
          <w:p w14:paraId="464B94C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C96F99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3AC8535B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2C0528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2B5B7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75619EB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3D12467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127273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61841D8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MCA314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การสร้างสรรค์เนื้อหาสื่อดิจิทัล</w:t>
            </w:r>
          </w:p>
        </w:tc>
        <w:tc>
          <w:tcPr>
            <w:tcW w:w="683" w:type="dxa"/>
            <w:vAlign w:val="center"/>
          </w:tcPr>
          <w:p w14:paraId="7BA2E5A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350B8A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37AB5259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232937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50FC8C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706" w:type="dxa"/>
            <w:vAlign w:val="center"/>
          </w:tcPr>
          <w:p w14:paraId="12F57468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6D7F82A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FC569A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3735C6C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MCA315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การเขียนข่าวและการสื่อข่าวดิจิทัล</w:t>
            </w:r>
          </w:p>
        </w:tc>
        <w:tc>
          <w:tcPr>
            <w:tcW w:w="683" w:type="dxa"/>
            <w:vAlign w:val="center"/>
          </w:tcPr>
          <w:p w14:paraId="5BAD87E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B42AB1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08A2F9CB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282FFD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69EB1D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0118E51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331A4DD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32A30A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499C821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MCA316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การบริหารการสื่อสารองค์การ</w:t>
            </w:r>
          </w:p>
        </w:tc>
        <w:tc>
          <w:tcPr>
            <w:tcW w:w="683" w:type="dxa"/>
            <w:vAlign w:val="center"/>
          </w:tcPr>
          <w:p w14:paraId="2A9F7E6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43C21B6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1FF47A4B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F55A86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4295D97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706" w:type="dxa"/>
            <w:vAlign w:val="center"/>
          </w:tcPr>
          <w:p w14:paraId="01F8474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2CD3CF2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4BDF86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6EEBED1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MCA317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การสื่อสารการท่องเที่ยวและบันเทิง</w:t>
            </w:r>
          </w:p>
        </w:tc>
        <w:tc>
          <w:tcPr>
            <w:tcW w:w="683" w:type="dxa"/>
            <w:vAlign w:val="center"/>
          </w:tcPr>
          <w:p w14:paraId="601B0B0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882E0B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0DFDC0D9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1045B9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F3AD9F2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706" w:type="dxa"/>
            <w:vAlign w:val="center"/>
          </w:tcPr>
          <w:p w14:paraId="2FC7D8D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20D6200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197C16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5E2D96E" w14:textId="77777777" w:rsidR="006D1B52" w:rsidRPr="006D1B52" w:rsidRDefault="006D1B52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MCA321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การผลิตสื่อภาพและเสียงดิจิทัลเบื้องต้น</w:t>
            </w:r>
          </w:p>
        </w:tc>
        <w:tc>
          <w:tcPr>
            <w:tcW w:w="683" w:type="dxa"/>
            <w:vAlign w:val="center"/>
          </w:tcPr>
          <w:p w14:paraId="2ABC26A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F24B34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5E1D3187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ADBFE7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4BD75C4" w14:textId="77777777" w:rsidR="006D1B52" w:rsidRPr="006D1B52" w:rsidRDefault="006D1B5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706" w:type="dxa"/>
            <w:vAlign w:val="center"/>
          </w:tcPr>
          <w:p w14:paraId="335BC0F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62057DC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B6CC7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ACE4879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MCA322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การผลิตสื่อภาพและเสียงดิจิทัลขั้นสูง</w:t>
            </w:r>
          </w:p>
        </w:tc>
        <w:tc>
          <w:tcPr>
            <w:tcW w:w="683" w:type="dxa"/>
            <w:vAlign w:val="center"/>
          </w:tcPr>
          <w:p w14:paraId="26BF04A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921509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1A523FDB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101FA3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E9A2BE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706" w:type="dxa"/>
            <w:vAlign w:val="center"/>
          </w:tcPr>
          <w:p w14:paraId="15152FC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68D706E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C31112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16AFBD4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MCA323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การแสดงและกำกับการแสดงเบื้องต้น</w:t>
            </w:r>
          </w:p>
        </w:tc>
        <w:tc>
          <w:tcPr>
            <w:tcW w:w="683" w:type="dxa"/>
            <w:vAlign w:val="center"/>
          </w:tcPr>
          <w:p w14:paraId="204BA98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1B2FAF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025AD622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068668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327588" w14:textId="77777777" w:rsidR="006D1B52" w:rsidRPr="006D1B52" w:rsidRDefault="006D1B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AD39B2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32F307B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07C09A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18BA736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MCA324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การแสดงและกำกับการแสดงขั้นสูง</w:t>
            </w:r>
          </w:p>
        </w:tc>
        <w:tc>
          <w:tcPr>
            <w:tcW w:w="683" w:type="dxa"/>
            <w:vAlign w:val="center"/>
          </w:tcPr>
          <w:p w14:paraId="059A7E0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2E1FAA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5880C7DE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1D57F8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8B8D6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52BCB44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2C5E194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0FBDBA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9269E56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MCA341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การผลิตรายการวิทยุกระจายเสียงดิจิทัล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14:paraId="69952F1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B3B999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4E86F726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F80737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DA00E1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706" w:type="dxa"/>
            <w:vAlign w:val="center"/>
          </w:tcPr>
          <w:p w14:paraId="0F60AC7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AC59E0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A4B9CD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1CC2C49" w14:textId="77777777" w:rsidR="006D1B52" w:rsidRPr="006D1B52" w:rsidRDefault="006D1B52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MCA342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การออกแบบเครื่องแต่งกายและการแต่งหน้า</w:t>
            </w:r>
          </w:p>
        </w:tc>
        <w:tc>
          <w:tcPr>
            <w:tcW w:w="683" w:type="dxa"/>
            <w:vAlign w:val="center"/>
          </w:tcPr>
          <w:p w14:paraId="30CBB9F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2AB3E7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296DC92C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AC449F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5573EC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706" w:type="dxa"/>
            <w:vAlign w:val="center"/>
          </w:tcPr>
          <w:p w14:paraId="344D089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A504DC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5C362A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3AC07A4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MCA343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การผลิตสื่อโฆษณาและประชาสัมพันธ์ออนไลน์</w:t>
            </w:r>
          </w:p>
        </w:tc>
        <w:tc>
          <w:tcPr>
            <w:tcW w:w="683" w:type="dxa"/>
            <w:vAlign w:val="center"/>
          </w:tcPr>
          <w:p w14:paraId="29AE052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4089CA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26010F29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3CB5A0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4A7FFC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706" w:type="dxa"/>
            <w:vAlign w:val="center"/>
          </w:tcPr>
          <w:p w14:paraId="541CC9A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6F71D79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D68FC0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F9A2EC1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MCA411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ยู</w:t>
            </w:r>
            <w:proofErr w:type="spellStart"/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ทูป</w:t>
            </w:r>
            <w:proofErr w:type="spellEnd"/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เบอร์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900663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3F5E76D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52A9FB9C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1AF6C9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E4B3E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0DD61B0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69D7B64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378C0B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A864782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MCA412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การเป็นผู้ประกาศและผู้ดำเนินรายการ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2C7218F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3033EA2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190A06EA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E2660A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576787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706" w:type="dxa"/>
            <w:vAlign w:val="center"/>
          </w:tcPr>
          <w:p w14:paraId="112B4CA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4527AB3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0ED9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83C82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MCA413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นักสื่อสารในยุคหลอมรวมสื่อ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621F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0251D94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10C4DCE2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0B7EB5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CD5403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706" w:type="dxa"/>
            <w:vAlign w:val="center"/>
          </w:tcPr>
          <w:p w14:paraId="521CA8E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089113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15656C2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6EF1F3F8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MCA414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การผลิตสื่อแอนิเม</w:t>
            </w:r>
            <w:proofErr w:type="spellStart"/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ชั่น</w:t>
            </w:r>
            <w:proofErr w:type="spellEnd"/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และสื่อเสมือนจริง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532963F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75EC996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1AF1E62E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B5A77E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8B5F245" w14:textId="77777777" w:rsidR="006D1B52" w:rsidRPr="006D1B52" w:rsidRDefault="006D1B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71BFA8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7673FD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F08444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B2FAA8A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MCA415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การผลิตงานข่าว</w:t>
            </w:r>
            <w:proofErr w:type="spellStart"/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มัล</w:t>
            </w:r>
            <w:proofErr w:type="spellEnd"/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ติแพลตฟอร์ม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EAE2EB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5B42563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53A0CFDB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D182BA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34FA7AB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706" w:type="dxa"/>
            <w:vAlign w:val="center"/>
          </w:tcPr>
          <w:p w14:paraId="11E02A9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FCE595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0A4635D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428BA39D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MCA416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การผลิตงานสื่อสารคดี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02108E3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nil"/>
            </w:tcBorders>
          </w:tcPr>
          <w:p w14:paraId="502C6EB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4329C0BB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B52DFD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615E46" w14:textId="77777777" w:rsidR="006D1B52" w:rsidRPr="006D1B52" w:rsidRDefault="006D1B52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536A54E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3147377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426E5F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351B8A8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MCA417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การผลิตงานสื่อบันเทิง</w:t>
            </w:r>
          </w:p>
        </w:tc>
        <w:tc>
          <w:tcPr>
            <w:tcW w:w="683" w:type="dxa"/>
            <w:vAlign w:val="center"/>
          </w:tcPr>
          <w:p w14:paraId="6125E32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587BB5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79F401D0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3D3A98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A1AEFCA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706" w:type="dxa"/>
            <w:vAlign w:val="center"/>
          </w:tcPr>
          <w:p w14:paraId="566DF31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314C4D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ECFC75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41E4125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MCA418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นวัตกรรมและการนำเสนอด้านนิเทศศาสตร์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77B616A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1F9032A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3E2158DA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0F67DE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B48CBC7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22BE685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7DB66DC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A9F769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2964BC3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กลุ่มวิชาฝึกประสบการณ์วิชาชีพ</w:t>
            </w:r>
            <w:proofErr w:type="gramEnd"/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/สหกิจศึกษา 7 นก.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AE552C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5AA66FF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128C2F43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05A770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9959E4A" w14:textId="77777777" w:rsidR="006D1B52" w:rsidRPr="006D1B52" w:rsidRDefault="006D1B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97</w:t>
            </w:r>
            <w:proofErr w:type="gramEnd"/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0BE646B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C32A48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5DDFB48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6A1D69D2" w14:textId="77777777" w:rsidR="006D1B52" w:rsidRPr="006D1B52" w:rsidRDefault="006D1B5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>MCA431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การเตรียมฝึกประสบการณ์วิชาชีพนิเทศศาสตร์ดิจิทัล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vAlign w:val="center"/>
          </w:tcPr>
          <w:p w14:paraId="057181C6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2(180)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14:paraId="6E8C2C4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7BE231E0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6FDD41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BF2DE8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เอกบังคับ 54 นก.</w:t>
            </w:r>
          </w:p>
        </w:tc>
        <w:tc>
          <w:tcPr>
            <w:tcW w:w="706" w:type="dxa"/>
            <w:vAlign w:val="center"/>
          </w:tcPr>
          <w:p w14:paraId="2B51012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5DA660A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2D7C46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97AC45" w14:textId="77777777" w:rsidR="006D1B52" w:rsidRPr="006D1B52" w:rsidRDefault="006D1B5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MCA432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การฝึกประสบการณ์วิชาชีพนิเทศศาสตร์ดิจิทัล</w:t>
            </w:r>
          </w:p>
        </w:tc>
        <w:tc>
          <w:tcPr>
            <w:tcW w:w="683" w:type="dxa"/>
            <w:vAlign w:val="center"/>
          </w:tcPr>
          <w:p w14:paraId="67B893A7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73" w:type="dxa"/>
          </w:tcPr>
          <w:p w14:paraId="2F055D8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5BE5E9E2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FA047C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EF4CD4" w14:textId="77777777" w:rsidR="006D1B52" w:rsidRPr="006D1B52" w:rsidRDefault="006D1B52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MCA101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นิเทศศาสตร์เบื้องต้น</w:t>
            </w:r>
          </w:p>
        </w:tc>
        <w:tc>
          <w:tcPr>
            <w:tcW w:w="706" w:type="dxa"/>
            <w:vAlign w:val="center"/>
          </w:tcPr>
          <w:p w14:paraId="21633430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5D5E0B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91BA18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1197D5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หรือ</w:t>
            </w:r>
          </w:p>
        </w:tc>
        <w:tc>
          <w:tcPr>
            <w:tcW w:w="683" w:type="dxa"/>
            <w:vAlign w:val="center"/>
          </w:tcPr>
          <w:p w14:paraId="51FA98A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15BF031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5C1A4E66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E4A783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9F2AC26" w14:textId="77777777" w:rsidR="006D1B52" w:rsidRPr="006D1B52" w:rsidRDefault="006D1B52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MCA102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สื่อสารมวลชนเบื้องต้น</w:t>
            </w:r>
          </w:p>
        </w:tc>
        <w:tc>
          <w:tcPr>
            <w:tcW w:w="706" w:type="dxa"/>
            <w:vAlign w:val="center"/>
          </w:tcPr>
          <w:p w14:paraId="5DC3034C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1D625E1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1C160C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2AA1E10" w14:textId="77777777" w:rsidR="006D1B52" w:rsidRPr="006D1B52" w:rsidRDefault="006D1B5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MCA433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การเตรียมฝึกสหกิจศึกษา</w:t>
            </w:r>
          </w:p>
        </w:tc>
        <w:tc>
          <w:tcPr>
            <w:tcW w:w="683" w:type="dxa"/>
            <w:vAlign w:val="center"/>
          </w:tcPr>
          <w:p w14:paraId="6350240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73" w:type="dxa"/>
          </w:tcPr>
          <w:p w14:paraId="14820C3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02A97CAB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83E8B6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76BAEC" w14:textId="77777777" w:rsidR="006D1B52" w:rsidRPr="006D1B52" w:rsidRDefault="006D1B5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MCA103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การประชาสัมพันธ์เบื้องต้น</w:t>
            </w:r>
          </w:p>
        </w:tc>
        <w:tc>
          <w:tcPr>
            <w:tcW w:w="706" w:type="dxa"/>
            <w:vAlign w:val="center"/>
          </w:tcPr>
          <w:p w14:paraId="6FEDB4BE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D3BC20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88F5AB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E96EB1A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MCA434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</w:t>
            </w:r>
          </w:p>
        </w:tc>
        <w:tc>
          <w:tcPr>
            <w:tcW w:w="683" w:type="dxa"/>
            <w:vAlign w:val="center"/>
          </w:tcPr>
          <w:p w14:paraId="3EC6242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73" w:type="dxa"/>
          </w:tcPr>
          <w:p w14:paraId="5264DE1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6E9EC510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B204AD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E40614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MCA104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การโฆษณาเบื้องต้น</w:t>
            </w:r>
          </w:p>
        </w:tc>
        <w:tc>
          <w:tcPr>
            <w:tcW w:w="706" w:type="dxa"/>
            <w:vAlign w:val="center"/>
          </w:tcPr>
          <w:p w14:paraId="26CA144B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17951B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640DCD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649AD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1B9409B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19445C8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7B3766E5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BFAFA1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65900D3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MCA105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การกระจายเสียงและแพร่ภาพดิจิทัลเบื้องต้น</w:t>
            </w:r>
          </w:p>
        </w:tc>
        <w:tc>
          <w:tcPr>
            <w:tcW w:w="706" w:type="dxa"/>
            <w:vAlign w:val="center"/>
          </w:tcPr>
          <w:p w14:paraId="5F81688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029406F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3DD1319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3324AE0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6D1B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6D1B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83" w:type="dxa"/>
            <w:vAlign w:val="center"/>
          </w:tcPr>
          <w:p w14:paraId="4B6F44F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06B57AD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79F36E12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17734DA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D76362A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MCA106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ศิลปะแห่งการเล่าเรื่อง</w:t>
            </w:r>
          </w:p>
        </w:tc>
        <w:tc>
          <w:tcPr>
            <w:tcW w:w="706" w:type="dxa"/>
            <w:vAlign w:val="center"/>
          </w:tcPr>
          <w:p w14:paraId="7B08BBD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191A944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BB8112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F780F4A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4BEF743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3C49E56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28EB2142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AD2A2D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DBD3CE9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MCA107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การถ่ายภาพและ</w:t>
            </w:r>
            <w:proofErr w:type="spellStart"/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วีดิ</w:t>
            </w:r>
            <w:proofErr w:type="spellEnd"/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ทัศน์ดิจิทัลเบื้องต้น</w:t>
            </w:r>
          </w:p>
        </w:tc>
        <w:tc>
          <w:tcPr>
            <w:tcW w:w="706" w:type="dxa"/>
            <w:vAlign w:val="center"/>
          </w:tcPr>
          <w:p w14:paraId="6FD6A2B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182C374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3520DB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DE5EF2B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915007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65C09A4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06BC8D94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5F67B2C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8432370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MCA108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สื่อสารการแสดงเบื้องต้น</w:t>
            </w:r>
          </w:p>
        </w:tc>
        <w:tc>
          <w:tcPr>
            <w:tcW w:w="706" w:type="dxa"/>
            <w:vAlign w:val="center"/>
          </w:tcPr>
          <w:p w14:paraId="32B345A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2284A3FD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593E5D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5E56D81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DA6C62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320BB8C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2434A99D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A900DB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6B83CB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MCA201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ภาษาเพื่อการสื่อสาร</w:t>
            </w:r>
          </w:p>
        </w:tc>
        <w:tc>
          <w:tcPr>
            <w:tcW w:w="706" w:type="dxa"/>
            <w:vAlign w:val="center"/>
          </w:tcPr>
          <w:p w14:paraId="5EABD9D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01CFDCF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E5C2EB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78230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08E4B58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491420A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34118B1F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135BBFC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DA1E86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MCA202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ภาษาเพื่อการสื่อสารขั้นสูง</w:t>
            </w:r>
          </w:p>
        </w:tc>
        <w:tc>
          <w:tcPr>
            <w:tcW w:w="706" w:type="dxa"/>
            <w:vAlign w:val="center"/>
          </w:tcPr>
          <w:p w14:paraId="67D1C89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7609B88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DF9D5A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877A1C" w14:textId="77777777" w:rsidR="006D1B52" w:rsidRPr="006D1B52" w:rsidRDefault="006D1B5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7C644E6C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2F2185A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0ADDF9BF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012FF3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3D61B2E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MCA203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หลักวาทนิเทศและการปฏิบัติ</w:t>
            </w:r>
          </w:p>
        </w:tc>
        <w:tc>
          <w:tcPr>
            <w:tcW w:w="706" w:type="dxa"/>
            <w:vAlign w:val="center"/>
          </w:tcPr>
          <w:p w14:paraId="17DD75A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25F7352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7BED67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F3636AD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DDC3B1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74D42D6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67A797E0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0C2D2A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D182855" w14:textId="77777777" w:rsidR="006D1B52" w:rsidRPr="006D1B52" w:rsidRDefault="006D1B52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MCA204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การเขียนเพื่องานนิเทศศาสตร์</w:t>
            </w:r>
          </w:p>
        </w:tc>
        <w:tc>
          <w:tcPr>
            <w:tcW w:w="706" w:type="dxa"/>
            <w:vAlign w:val="center"/>
          </w:tcPr>
          <w:p w14:paraId="32D032A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7833F39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C145678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3463467" w14:textId="77777777" w:rsidR="006D1B52" w:rsidRPr="006D1B52" w:rsidRDefault="006D1B52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755222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080CA1C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48BEF84E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37A4FE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574CF9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MCA205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การพัฒนาบุคลิกภาพเพื่องานนิเทศศาสตร์</w:t>
            </w:r>
          </w:p>
        </w:tc>
        <w:tc>
          <w:tcPr>
            <w:tcW w:w="706" w:type="dxa"/>
            <w:vAlign w:val="center"/>
          </w:tcPr>
          <w:p w14:paraId="7E30A4F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2B34FCD5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AD4494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D0BF0BA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3E1ED16F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3F555C3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62C0E4BE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614891C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80CE658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/>
                <w:sz w:val="20"/>
                <w:szCs w:val="20"/>
              </w:rPr>
              <w:t xml:space="preserve">MCA206 </w:t>
            </w: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กฎหมายและจริยธรรมสื่อสารมวลชน</w:t>
            </w:r>
          </w:p>
        </w:tc>
        <w:tc>
          <w:tcPr>
            <w:tcW w:w="706" w:type="dxa"/>
            <w:vAlign w:val="center"/>
          </w:tcPr>
          <w:p w14:paraId="61ED8526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D1B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019F21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E6892A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CCDE827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02500CD1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5408701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00089398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1D143B5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C347AA7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7452258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0E772D46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D109FF0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D474EE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E96B7E2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571948BE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D1B52" w:rsidRPr="006D1B52" w14:paraId="05D13C7B" w14:textId="77777777" w:rsidTr="006D1B52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6412D747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D9AD50" w14:textId="77777777" w:rsidR="006D1B52" w:rsidRPr="006D1B52" w:rsidRDefault="006D1B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56DABA77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2030505B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88786D3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24C4FB5" w14:textId="77777777" w:rsidR="006D1B52" w:rsidRPr="006D1B52" w:rsidRDefault="006D1B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449A7A64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75562B8A" w14:textId="77777777" w:rsidR="006D1B52" w:rsidRPr="006D1B52" w:rsidRDefault="006D1B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6D1B52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2252E0"/>
    <w:rsid w:val="00254296"/>
    <w:rsid w:val="002B4BD7"/>
    <w:rsid w:val="002C2093"/>
    <w:rsid w:val="00462CB9"/>
    <w:rsid w:val="004F43C0"/>
    <w:rsid w:val="00532A74"/>
    <w:rsid w:val="00563F99"/>
    <w:rsid w:val="00647BCD"/>
    <w:rsid w:val="00665335"/>
    <w:rsid w:val="00691209"/>
    <w:rsid w:val="006D1B52"/>
    <w:rsid w:val="00920BC1"/>
    <w:rsid w:val="009C0189"/>
    <w:rsid w:val="00A40A02"/>
    <w:rsid w:val="00A87E74"/>
    <w:rsid w:val="00C12B73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2022-03-09T04:26:00Z</dcterms:created>
  <dcterms:modified xsi:type="dcterms:W3CDTF">2022-03-09T04:26:00Z</dcterms:modified>
</cp:coreProperties>
</file>