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0B" w:rsidRPr="002502BD" w:rsidRDefault="00F3150B" w:rsidP="00F3150B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:rsidR="00F3150B" w:rsidRPr="002502BD" w:rsidRDefault="00F3150B" w:rsidP="00F3150B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วิศวกรรมการจัดการอุตสาหกรรม(</w:t>
      </w:r>
      <w:proofErr w:type="spellStart"/>
      <w:r>
        <w:rPr>
          <w:rFonts w:ascii="TH SarabunPSK" w:hAnsi="TH SarabunPSK" w:cs="TH SarabunPSK" w:hint="cs"/>
          <w:b/>
          <w:bCs/>
          <w:cs/>
        </w:rPr>
        <w:t>วศ</w:t>
      </w:r>
      <w:r w:rsidRPr="002502BD">
        <w:rPr>
          <w:rFonts w:ascii="TH SarabunPSK" w:hAnsi="TH SarabunPSK" w:cs="TH SarabunPSK" w:hint="cs"/>
          <w:b/>
          <w:bCs/>
          <w:cs/>
        </w:rPr>
        <w:t>.บ.</w:t>
      </w:r>
      <w:proofErr w:type="spellEnd"/>
      <w:r w:rsidRPr="002502BD">
        <w:rPr>
          <w:rFonts w:ascii="TH SarabunPSK" w:hAnsi="TH SarabunPSK" w:cs="TH SarabunPSK" w:hint="cs"/>
          <w:b/>
          <w:bCs/>
          <w:cs/>
        </w:rPr>
        <w:t>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proofErr w:type="gramStart"/>
      <w:r w:rsidRPr="002502BD">
        <w:rPr>
          <w:rFonts w:ascii="TH SarabunPSK" w:hAnsi="TH SarabunPSK" w:cs="TH SarabunPSK"/>
          <w:b/>
          <w:bCs/>
          <w:cs/>
        </w:rPr>
        <w:t>ปี  ไม่น้อยกว่า</w:t>
      </w:r>
      <w:proofErr w:type="gramEnd"/>
      <w:r w:rsidRPr="002502BD">
        <w:rPr>
          <w:rFonts w:ascii="TH SarabunPSK" w:hAnsi="TH SarabunPSK" w:cs="TH SarabunPSK"/>
          <w:b/>
          <w:bCs/>
          <w:cs/>
        </w:rPr>
        <w:t xml:space="preserve"> </w:t>
      </w:r>
      <w:r w:rsidRPr="002502BD">
        <w:rPr>
          <w:rFonts w:ascii="TH SarabunPSK" w:hAnsi="TH SarabunPSK" w:cs="TH SarabunPSK"/>
          <w:b/>
          <w:bCs/>
        </w:rPr>
        <w:t>1</w:t>
      </w:r>
      <w:r>
        <w:rPr>
          <w:rFonts w:ascii="TH SarabunPSK" w:hAnsi="TH SarabunPSK" w:cs="TH SarabunPSK"/>
          <w:b/>
          <w:bCs/>
        </w:rPr>
        <w:t>48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</w:p>
    <w:tbl>
      <w:tblPr>
        <w:tblW w:w="11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686"/>
        <w:gridCol w:w="709"/>
        <w:gridCol w:w="567"/>
        <w:gridCol w:w="567"/>
        <w:gridCol w:w="3827"/>
        <w:gridCol w:w="709"/>
        <w:gridCol w:w="567"/>
      </w:tblGrid>
      <w:tr w:rsidR="00F3150B" w:rsidRPr="002502BD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F3150B" w:rsidRDefault="00F3150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3150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เทอม</w:t>
            </w:r>
          </w:p>
        </w:tc>
        <w:tc>
          <w:tcPr>
            <w:tcW w:w="3686" w:type="dxa"/>
            <w:vAlign w:val="center"/>
          </w:tcPr>
          <w:p w:rsidR="00F3150B" w:rsidRPr="00F3150B" w:rsidRDefault="00F3150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3150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3150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F3150B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F3150B" w:rsidRPr="00F3150B" w:rsidRDefault="00F3150B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F3150B">
              <w:rPr>
                <w:rFonts w:ascii="TH SarabunPSK" w:hAnsi="TH SarabunPSK" w:cs="TH SarabunPSK"/>
                <w:sz w:val="22"/>
                <w:szCs w:val="22"/>
                <w:cs/>
              </w:rPr>
              <w:t>เกรด</w:t>
            </w:r>
          </w:p>
        </w:tc>
        <w:tc>
          <w:tcPr>
            <w:tcW w:w="567" w:type="dxa"/>
            <w:vAlign w:val="center"/>
          </w:tcPr>
          <w:p w:rsidR="00F3150B" w:rsidRPr="00F3150B" w:rsidRDefault="00F3150B" w:rsidP="00F42176">
            <w:pPr>
              <w:pStyle w:val="4"/>
              <w:rPr>
                <w:rFonts w:ascii="TH SarabunPSK" w:hAnsi="TH SarabunPSK" w:cs="TH SarabunPSK"/>
                <w:sz w:val="22"/>
                <w:szCs w:val="22"/>
              </w:rPr>
            </w:pPr>
            <w:r w:rsidRPr="00F3150B">
              <w:rPr>
                <w:rFonts w:ascii="TH SarabunPSK" w:hAnsi="TH SarabunPSK" w:cs="TH SarabunPSK"/>
                <w:sz w:val="22"/>
                <w:szCs w:val="22"/>
                <w:cs/>
              </w:rPr>
              <w:t>เทอม</w:t>
            </w:r>
          </w:p>
        </w:tc>
        <w:tc>
          <w:tcPr>
            <w:tcW w:w="3827" w:type="dxa"/>
            <w:vAlign w:val="center"/>
          </w:tcPr>
          <w:p w:rsidR="00F3150B" w:rsidRPr="00F3150B" w:rsidRDefault="00F3150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3150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3150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นก</w:t>
            </w:r>
            <w:r w:rsidRPr="00F3150B">
              <w:rPr>
                <w:rFonts w:ascii="TH SarabunPSK" w:hAnsi="TH SarabunPSK" w:cs="TH SarabunPSK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vAlign w:val="center"/>
          </w:tcPr>
          <w:p w:rsidR="00F3150B" w:rsidRPr="00F3150B" w:rsidRDefault="00F3150B" w:rsidP="00F42176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F3150B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เกรด</w:t>
            </w: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4D4C72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30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4D4C72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114FD2" w:rsidRDefault="00F3150B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14FD2">
              <w:rPr>
                <w:rFonts w:ascii="TH SarabunPSK" w:hAnsi="TH SarabunPSK" w:cs="TH SarabunPSK"/>
                <w:sz w:val="24"/>
                <w:szCs w:val="24"/>
              </w:rPr>
              <w:t>SCH121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เคมีสำหรับวิศวกร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114FD2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4D4C72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1.1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กลุ่มวิชาภาษาและการสื่อสาร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12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4D4C72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114FD2" w:rsidRDefault="00F3150B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14FD2">
              <w:rPr>
                <w:rFonts w:ascii="TH SarabunPSK" w:hAnsi="TH SarabunPSK" w:cs="TH SarabunPSK"/>
                <w:sz w:val="24"/>
                <w:szCs w:val="24"/>
              </w:rPr>
              <w:t>SCH122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ปฏิบัติการเคมีสำหรับวิศวกร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F3150B" w:rsidRPr="00114FD2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4D4C72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กลุ่มภาษาไทย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4D4C72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114FD2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14FD2">
              <w:rPr>
                <w:rFonts w:ascii="TH SarabunPSK" w:hAnsi="TH SarabunPSK" w:cs="TH SarabunPSK"/>
                <w:sz w:val="24"/>
                <w:szCs w:val="24"/>
              </w:rPr>
              <w:t>SPH164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 1 สำหรับวิศวกร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F3150B" w:rsidRPr="00114FD2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2502BD">
              <w:rPr>
                <w:rFonts w:ascii="TH SarabunPSK" w:hAnsi="TH SarabunPSK" w:cs="TH SarabunPSK"/>
                <w:sz w:val="24"/>
                <w:szCs w:val="24"/>
              </w:rPr>
              <w:t xml:space="preserve">AGE111 </w:t>
            </w:r>
            <w:r w:rsidRPr="002502BD">
              <w:rPr>
                <w:rFonts w:ascii="TH SarabunPSK" w:hAnsi="TH SarabunPSK" w:cs="TH SarabunPSK"/>
                <w:sz w:val="24"/>
                <w:szCs w:val="24"/>
                <w:cs/>
              </w:rPr>
              <w:t>ภาษาไทยเพื่อการสื่อสารและการสืบค้น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/>
                <w:sz w:val="20"/>
                <w:szCs w:val="20"/>
              </w:rPr>
              <w:t>3(3-0-6)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114FD2" w:rsidRDefault="00F3150B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14FD2">
              <w:rPr>
                <w:rFonts w:ascii="TH SarabunPSK" w:hAnsi="TH SarabunPSK" w:cs="TH SarabunPSK"/>
                <w:sz w:val="24"/>
                <w:szCs w:val="24"/>
              </w:rPr>
              <w:t>SPH165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ปฏิบัติการฟิสิกส์ 2 สำหรับวิศวกร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1(0-3-2)</w:t>
            </w:r>
          </w:p>
        </w:tc>
        <w:tc>
          <w:tcPr>
            <w:tcW w:w="567" w:type="dxa"/>
          </w:tcPr>
          <w:p w:rsidR="00F3150B" w:rsidRPr="00114FD2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การเขียนภาษาไทยเพื่อการสื่อสาร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B174CE" w:rsidRDefault="00F3150B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F7093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พื้นฐาน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ทางวิศวกรรม</w:t>
            </w:r>
            <w:proofErr w:type="gramEnd"/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30</w:t>
            </w:r>
            <w:r w:rsidRPr="00F7093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สารสนเทศเพื่อการศึกษาค้นคว้า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3D3BC5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IIE101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การเขียนแบบวิศวกรรม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กลุ่มภาษาอังกฤษ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3D3BC5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IIE102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การปฏิบัติการอุตสาหกรรมทั่วไป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ภาษาอังกฤษพื้นฐาน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3D3BC5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IIE105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วิศวกรรมไฟฟ้าเบื้องต้น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ภาษาอังกฤษเพื่อการสื่อสาร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3D3BC5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IIE106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กรรมวิธีการผลิต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ภาษาอังกฤษเพื่อการอ่านและเขียนทั่วไป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F3150B">
              <w:rPr>
                <w:rFonts w:ascii="TH SarabunPSK" w:hAnsi="TH SarabunPSK" w:cs="TH SarabunPSK"/>
                <w:sz w:val="20"/>
                <w:szCs w:val="20"/>
              </w:rPr>
              <w:t>3-0-6</w:t>
            </w: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3D3BC5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IIE107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วัสดุวิศวกรรม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กลุ่มภาษาต่างประเทศ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3D3BC5" w:rsidRDefault="00F3150B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IIE203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การปฏิบัติการอุตสาหกรรมขั้นสูง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ภาษาญี่ปุ่นเพื่อการสื่อสาร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114FD2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14FD2">
              <w:rPr>
                <w:rFonts w:ascii="TH SarabunPSK" w:hAnsi="TH SarabunPSK" w:cs="TH SarabunPSK"/>
                <w:sz w:val="24"/>
                <w:szCs w:val="24"/>
              </w:rPr>
              <w:t>IME103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กลศาสตร์วิศวกรรม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114FD2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ภาษาจีนเพื่อการสื่อสาร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114FD2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14FD2">
              <w:rPr>
                <w:rFonts w:ascii="TH SarabunPSK" w:hAnsi="TH SarabunPSK" w:cs="TH SarabunPSK"/>
                <w:sz w:val="24"/>
                <w:szCs w:val="24"/>
              </w:rPr>
              <w:t>IIE205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โปรแกรมคอมพิวเตอร์สำหรับงานวิศวกรรม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3150B" w:rsidRPr="00114FD2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ภาษาเวียดนามเพื่อการสื่อสาร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114FD2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14FD2">
              <w:rPr>
                <w:rFonts w:ascii="TH SarabunPSK" w:hAnsi="TH SarabunPSK" w:cs="TH SarabunPSK"/>
                <w:sz w:val="24"/>
                <w:szCs w:val="24"/>
              </w:rPr>
              <w:t>IIE210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อุณหพล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ศาสตร์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114FD2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ภาษากัมพูชาเพื่อการสื่อสาร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114FD2" w:rsidRDefault="00F3150B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114FD2">
              <w:rPr>
                <w:rFonts w:ascii="TH SarabunPSK" w:hAnsi="TH SarabunPSK" w:cs="TH SarabunPSK"/>
                <w:sz w:val="24"/>
                <w:szCs w:val="24"/>
              </w:rPr>
              <w:t>IIE304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สถิติวิศวกรรม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114FD2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ภาษาลาวเพื่อการสื่อสาร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B174CE" w:rsidRDefault="00F3150B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 </w:t>
            </w:r>
            <w:r w:rsidRPr="00C3687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วิชาเฉพาะด้าน</w:t>
            </w:r>
            <w:proofErr w:type="gramEnd"/>
            <w:r w:rsidRPr="00C3687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54 นก.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ภาษาพม่าเพื่อการสื่อสาร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BA2E5C" w:rsidRDefault="00F3150B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วิชาเอกบังคับ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45</w:t>
            </w: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ภาษาตา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กาล๊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อกเพื่อการสื่อสาร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IIE202 </w:t>
            </w:r>
            <w:r w:rsidRPr="00635BFE">
              <w:rPr>
                <w:rFonts w:ascii="TH SarabunPSK" w:hAnsi="TH SarabunPSK" w:cs="TH SarabunPSK" w:hint="cs"/>
                <w:sz w:val="21"/>
                <w:szCs w:val="21"/>
                <w:cs/>
              </w:rPr>
              <w:t>การจัดการองค์กรและทรัพยากรมนุษย์ในงานอุตสาหกรรม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ภาษามลายูเพื่อการสื่อสาร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IIE204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กฎหมายเกี่ยวกับการอุตสาหกรรม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AGE219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ภาษา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ฮิน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ดีเพื่อการสื่อสาร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5935DF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IIE206 </w:t>
            </w:r>
            <w:r w:rsidRPr="00635BFE">
              <w:rPr>
                <w:rFonts w:ascii="TH SarabunPSK" w:hAnsi="TH SarabunPSK" w:cs="TH SarabunPSK" w:hint="cs"/>
                <w:sz w:val="23"/>
                <w:szCs w:val="23"/>
                <w:cs/>
              </w:rPr>
              <w:t>ระบบสารสนเทศสำหรับการจัดการอุตสาหกรรม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1.2 </w:t>
            </w:r>
            <w:r w:rsidRPr="00B174CE"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มนุษยศาสตร์และสังคมศาสตร์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IIE207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การศึกษาการทำงานอุตสาหกรรม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กลุ่มวิชามนุษยศาสตร์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IIE208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การวางแผนและการควบคุมการผลิต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ความจริงของชีวิต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IIE212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การบริหารและการจัดการซ่อมบำรุง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สุนทรียภาพของชีวิต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IIE301 </w:t>
            </w:r>
            <w:r w:rsidRPr="00635BFE">
              <w:rPr>
                <w:rFonts w:ascii="TH SarabunPSK" w:hAnsi="TH SarabunPSK" w:cs="TH SarabunPSK" w:hint="cs"/>
                <w:sz w:val="19"/>
                <w:szCs w:val="19"/>
                <w:cs/>
              </w:rPr>
              <w:t>การจัดการต้นทุน งบประมาณและการเงินในงานอุตสาหกรรม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AGE123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จิตวิทยากับการพัฒนาตน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การควบคุมคุณภาพ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กลุ่มวิชาสังคมศาสตร์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174CE">
              <w:rPr>
                <w:rFonts w:ascii="TH SarabunPSK" w:hAnsi="TH SarabunPSK" w:cs="TH SarabunPSK" w:hint="cs"/>
                <w:sz w:val="24"/>
                <w:szCs w:val="24"/>
                <w:cs/>
              </w:rPr>
              <w:t>หรือ 6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2502BD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เศรษฐศาสตร์วิศวกรรม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เหตุการณ์โลกปัจจุบัน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IIE305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การวางแผนผังโรงงานอุตสาหกรรม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วิถีไทย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IIE306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การวิจัยการดำเนินงาน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มนุษย์กับสิ่งแวดล้อม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IIE307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การจัดการอุตสาหกรรมเชิงกลยุทธ์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บางปะกงศึกษา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635BF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IIE314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วิศวกรรมความปลอดภัย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(3-0-6)</w:t>
            </w:r>
          </w:p>
        </w:tc>
        <w:tc>
          <w:tcPr>
            <w:tcW w:w="567" w:type="dxa"/>
          </w:tcPr>
          <w:p w:rsidR="00F3150B" w:rsidRPr="00635BF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เศรษฐกิจพอเพียง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635BF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IIE402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การวิจัยและพัฒนาเพื่อการจัดการอุตสาหกรรม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3150B" w:rsidRPr="00635BF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อาเซียนศึกษา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635BFE" w:rsidRDefault="00F3150B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IIE445 </w:t>
            </w:r>
            <w:r w:rsidRPr="00635BFE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การจำลองสถานการณ์เพื่อการจัดการอุตสาหกรรม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3150B" w:rsidRPr="00635BF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AGE237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กฎหมายในชีวิตประจำวัน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BA2E5C" w:rsidRDefault="00F3150B" w:rsidP="00F42176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วิชาเอก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เลือก</w:t>
            </w: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  <w:r w:rsidRPr="00BA2E5C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635BF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1.3 </w:t>
            </w:r>
            <w:r w:rsidRPr="00B174CE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กลุ่มวิชา</w:t>
            </w:r>
            <w:r w:rsidRPr="00B174CE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คณิตศาสตร์ วิทยาศาสตร์และเทคโนโลยี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9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สติกส์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และโซ่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อุปทาน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150B" w:rsidRPr="00635BF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กลุ่มคณิตศาสตร์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การขนส่งและการกระจายสินค้า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คณิตศาสตร์และสถิติในชีวิตประจำวัน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IIE315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การออกแบบขนถ่ายวัสดุ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กลุ่มวิทยาศาสตร์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IIE321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การจัดการเพิ่มผลผลิต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AGE142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วิทยาศาสตร์พัฒนาชีวิต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การจัดการพลังงานในโรงงานอุตสาหกรรม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วิทยาศาสตร์การกีฬาเพื่อพัฒนาสุขภาพ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IIE323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วิศวกรรมคุณค่า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174C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กลุ่มเทคโนโลยี</w:t>
            </w:r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เรียน </w:t>
            </w:r>
            <w:proofErr w:type="gramStart"/>
            <w:r w:rsidRPr="00B174CE">
              <w:rPr>
                <w:rFonts w:ascii="TH SarabunPSK" w:hAnsi="TH SarabunPSK" w:cs="TH SarabunPSK"/>
                <w:sz w:val="24"/>
                <w:szCs w:val="24"/>
              </w:rPr>
              <w:t xml:space="preserve">3  </w:t>
            </w:r>
            <w:r w:rsidRPr="00B174CE">
              <w:rPr>
                <w:rFonts w:ascii="TH SarabunPSK" w:hAnsi="TH SarabunPSK" w:cs="TH SarabunPSK"/>
                <w:sz w:val="24"/>
                <w:szCs w:val="24"/>
                <w:cs/>
              </w:rPr>
              <w:t>นก</w:t>
            </w:r>
            <w:proofErr w:type="gramEnd"/>
            <w:r w:rsidRPr="00B174CE">
              <w:rPr>
                <w:rFonts w:ascii="TH SarabunPSK" w:hAnsi="TH SarabunPSK" w:cs="TH SarabunPSK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5D6BB0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IIE332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วิศวกรรมเครื่องมือ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AGE143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ความรู้พื้นฐานทางด้านเทคโนโลยีสารสนเทศ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86421B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IIE333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วิศวกรรมระบบการผลิต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5D6BB0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AGE242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ทักษะงานช่างในชีวิตประจำวัน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3(2-2-5)</w:t>
            </w: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86421B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IIE334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การหาค่าเหมาะที่สุดเชิงวิศวกรรมการผลิต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AGE243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เทคโนโลยีและพลังงานเพื่อชีวิต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3150B" w:rsidRPr="00A76863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86421B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IIE411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สติกส์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เชิงกลยุทธ์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86421B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IIE421 </w:t>
            </w:r>
            <w:r w:rsidRPr="00C1691A">
              <w:rPr>
                <w:rFonts w:ascii="TH SarabunPSK" w:hAnsi="TH SarabunPSK" w:cs="TH SarabunPSK" w:hint="cs"/>
                <w:sz w:val="23"/>
                <w:szCs w:val="23"/>
                <w:cs/>
              </w:rPr>
              <w:t>การจัดการอุตสาหกรรมขนาดกลางและขนาดเล็ก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หมวดวิชาเฉพาะด้าน 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112</w:t>
            </w:r>
            <w:proofErr w:type="gramEnd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นก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635BFE" w:rsidRDefault="00F3150B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635BFE">
              <w:rPr>
                <w:rFonts w:ascii="TH SarabunPSK" w:hAnsi="TH SarabunPSK" w:cs="TH SarabunPSK"/>
                <w:sz w:val="24"/>
                <w:szCs w:val="24"/>
              </w:rPr>
              <w:t>I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IE422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การจัดการอุตสาหกรรมเชิงอิเล็กทรอนิกส์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86421B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2.1  </w:t>
            </w:r>
            <w:r w:rsidRPr="00F7093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พื้นฐานทางคณิตศาสตร์และวิทยาศาสตร์</w:t>
            </w:r>
            <w:proofErr w:type="gramEnd"/>
            <w:r w:rsidRPr="00F7093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21</w:t>
            </w:r>
            <w:r w:rsidRPr="00F70933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235D3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3150B" w:rsidRPr="00635BFE" w:rsidRDefault="00F3150B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635BFE">
              <w:rPr>
                <w:rFonts w:ascii="TH SarabunPSK" w:hAnsi="TH SarabunPSK" w:cs="TH SarabunPSK"/>
                <w:sz w:val="24"/>
                <w:szCs w:val="24"/>
              </w:rPr>
              <w:t xml:space="preserve">IIE423 </w:t>
            </w:r>
            <w:r w:rsidRPr="00635BFE">
              <w:rPr>
                <w:rFonts w:ascii="TH SarabunPSK" w:hAnsi="TH SarabunPSK" w:cs="TH SarabunPSK" w:hint="cs"/>
                <w:sz w:val="24"/>
                <w:szCs w:val="24"/>
                <w:cs/>
              </w:rPr>
              <w:t>เครื่องมือในการจัดการ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635BF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IIE103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คณิตศาสตร์วิศวกรรม 1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F3150B" w:rsidRPr="00C3687A" w:rsidRDefault="00F3150B" w:rsidP="00F42176">
            <w:pPr>
              <w:ind w:right="-143"/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  <w:proofErr w:type="gramStart"/>
            <w:r w:rsidRPr="00C3687A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2.4  </w:t>
            </w:r>
            <w:proofErr w:type="spellStart"/>
            <w:r w:rsidRPr="00C3687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วิชาสห</w:t>
            </w:r>
            <w:proofErr w:type="spellEnd"/>
            <w:r w:rsidRPr="00C3687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กิจศึกษา</w:t>
            </w:r>
            <w:proofErr w:type="gramEnd"/>
            <w:r w:rsidRPr="00C3687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7 นก.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006805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IIE104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คณิตศาสตร์วิศวกรรม 2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F3150B" w:rsidRPr="00006805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IIE401</w:t>
            </w:r>
            <w:r w:rsidRPr="00006805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เตรียม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(</w:t>
            </w:r>
            <w:r w:rsidRPr="00F3150B">
              <w:rPr>
                <w:rFonts w:ascii="TH SarabunPSK" w:hAnsi="TH SarabunPSK" w:cs="TH SarabunPSK"/>
                <w:sz w:val="20"/>
                <w:szCs w:val="20"/>
              </w:rPr>
              <w:t>0-3-2</w:t>
            </w: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)</w:t>
            </w:r>
          </w:p>
        </w:tc>
        <w:tc>
          <w:tcPr>
            <w:tcW w:w="567" w:type="dxa"/>
          </w:tcPr>
          <w:p w:rsidR="00F3150B" w:rsidRPr="00006805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IIE201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คณิตศาสตร์วิศวกรรม 3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006805" w:rsidRDefault="00F3150B" w:rsidP="00F42176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IIE403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สห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กิจศึกษา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 w:hint="cs"/>
                <w:sz w:val="20"/>
                <w:szCs w:val="20"/>
                <w:cs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6(540)</w:t>
            </w:r>
          </w:p>
        </w:tc>
        <w:tc>
          <w:tcPr>
            <w:tcW w:w="567" w:type="dxa"/>
          </w:tcPr>
          <w:p w:rsidR="00F3150B" w:rsidRPr="00006805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SPH162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 1 สำหรับวิศวกร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006805" w:rsidRDefault="00F3150B" w:rsidP="00F42176">
            <w:pPr>
              <w:ind w:right="-231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3.</w:t>
            </w:r>
            <w:r w:rsidRPr="00B174CE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 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หมวดวิชาเลือกเสรี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  <w:r w:rsidRPr="00B174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006805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3D3BC5" w:rsidRDefault="00F3150B" w:rsidP="00F42176">
            <w:pPr>
              <w:ind w:right="-143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SPH163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ฟิสิกส์ 2 สำหรับวิศวกร</w:t>
            </w: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F3150B">
              <w:rPr>
                <w:rFonts w:ascii="TH SarabunPSK" w:hAnsi="TH SarabunPSK" w:cs="TH SarabunPSK" w:hint="cs"/>
                <w:sz w:val="20"/>
                <w:szCs w:val="20"/>
                <w:cs/>
              </w:rPr>
              <w:t>3(3-0-6)</w:t>
            </w: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3150B" w:rsidRPr="004D4C72" w:rsidTr="00F3150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F3150B" w:rsidRPr="003D3BC5" w:rsidRDefault="00F3150B" w:rsidP="00F42176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3150B" w:rsidRPr="00F3150B" w:rsidRDefault="00F3150B" w:rsidP="00F3150B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567" w:type="dxa"/>
          </w:tcPr>
          <w:p w:rsidR="00F3150B" w:rsidRPr="00B174CE" w:rsidRDefault="00F3150B" w:rsidP="00F42176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E1042F" w:rsidRPr="00F3150B" w:rsidRDefault="00E1042F" w:rsidP="00F3150B"/>
    <w:sectPr w:rsidR="00E1042F" w:rsidRPr="00F3150B" w:rsidSect="002B02CC">
      <w:pgSz w:w="11906" w:h="16838"/>
      <w:pgMar w:top="448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766876"/>
    <w:rsid w:val="00073906"/>
    <w:rsid w:val="000D2FF1"/>
    <w:rsid w:val="000D6F2F"/>
    <w:rsid w:val="001420B6"/>
    <w:rsid w:val="00176DF0"/>
    <w:rsid w:val="001F70F0"/>
    <w:rsid w:val="002B02CC"/>
    <w:rsid w:val="00302CA5"/>
    <w:rsid w:val="00305A47"/>
    <w:rsid w:val="00395635"/>
    <w:rsid w:val="003F22A0"/>
    <w:rsid w:val="0041585C"/>
    <w:rsid w:val="004556B2"/>
    <w:rsid w:val="004C0785"/>
    <w:rsid w:val="00560343"/>
    <w:rsid w:val="00572909"/>
    <w:rsid w:val="005773C2"/>
    <w:rsid w:val="005A45D7"/>
    <w:rsid w:val="005F43E9"/>
    <w:rsid w:val="006B6B68"/>
    <w:rsid w:val="0070140F"/>
    <w:rsid w:val="00766876"/>
    <w:rsid w:val="00783C57"/>
    <w:rsid w:val="007E5688"/>
    <w:rsid w:val="007F7273"/>
    <w:rsid w:val="008A4FDC"/>
    <w:rsid w:val="008C47A1"/>
    <w:rsid w:val="009F607E"/>
    <w:rsid w:val="00A56B47"/>
    <w:rsid w:val="00B631AA"/>
    <w:rsid w:val="00B87C13"/>
    <w:rsid w:val="00C3417E"/>
    <w:rsid w:val="00C55BFD"/>
    <w:rsid w:val="00C55FB5"/>
    <w:rsid w:val="00C560AF"/>
    <w:rsid w:val="00C83B09"/>
    <w:rsid w:val="00C925A0"/>
    <w:rsid w:val="00D33BD3"/>
    <w:rsid w:val="00D40130"/>
    <w:rsid w:val="00D73148"/>
    <w:rsid w:val="00D867A9"/>
    <w:rsid w:val="00DF4341"/>
    <w:rsid w:val="00E1042F"/>
    <w:rsid w:val="00E2518B"/>
    <w:rsid w:val="00E27DFF"/>
    <w:rsid w:val="00E63C8F"/>
    <w:rsid w:val="00E65163"/>
    <w:rsid w:val="00F0606B"/>
    <w:rsid w:val="00F2036C"/>
    <w:rsid w:val="00F3150B"/>
    <w:rsid w:val="00F61A43"/>
    <w:rsid w:val="00F919BD"/>
    <w:rsid w:val="00FB6045"/>
    <w:rsid w:val="00FE6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76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paragraph" w:styleId="4">
    <w:name w:val="heading 4"/>
    <w:basedOn w:val="a"/>
    <w:next w:val="a"/>
    <w:link w:val="40"/>
    <w:qFormat/>
    <w:rsid w:val="00766876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766876"/>
    <w:rPr>
      <w:rFonts w:ascii="EucrosiaUPC" w:eastAsia="Cordia New" w:hAnsi="EucrosiaUPC" w:cs="EucrosiaUPC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2019-11-18T06:01:00Z</dcterms:created>
  <dcterms:modified xsi:type="dcterms:W3CDTF">2019-11-18T06:01:00Z</dcterms:modified>
</cp:coreProperties>
</file>